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216"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5256D0">
              <w:t>05.12.2023</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5256D0">
            <w:pPr>
              <w:tabs>
                <w:tab w:val="left" w:pos="3123"/>
                <w:tab w:val="left" w:pos="3270"/>
              </w:tabs>
              <w:jc w:val="right"/>
            </w:pPr>
            <w:r w:rsidRPr="00360CF1">
              <w:t xml:space="preserve">№ </w:t>
            </w:r>
            <w:r w:rsidR="005256D0">
              <w:t>1289</w:t>
            </w:r>
            <w:r w:rsidRPr="00360CF1">
              <w:t xml:space="preserve">          </w:t>
            </w:r>
          </w:p>
        </w:tc>
      </w:tr>
    </w:tbl>
    <w:p w:rsidR="00A27B69" w:rsidRPr="00C930FC" w:rsidRDefault="00A27B69" w:rsidP="00A27B69">
      <w:pPr>
        <w:ind w:right="5103"/>
      </w:pPr>
    </w:p>
    <w:p w:rsidR="008508A8" w:rsidRDefault="008508A8" w:rsidP="008508A8">
      <w:pPr>
        <w:ind w:right="5103"/>
        <w:jc w:val="both"/>
        <w:rPr>
          <w:rFonts w:eastAsia="Calibri"/>
          <w:lang w:eastAsia="en-US"/>
        </w:rPr>
      </w:pPr>
      <w:r>
        <w:rPr>
          <w:rFonts w:eastAsia="Calibri"/>
          <w:lang w:eastAsia="en-US"/>
        </w:rPr>
        <w:t>Об утверждении муниципальной программы «</w:t>
      </w:r>
      <w:r>
        <w:t>Строительство (реконструкция), капитальный и текущий ремонт объектов Нижневартовского района</w:t>
      </w:r>
      <w:r>
        <w:rPr>
          <w:rFonts w:eastAsia="Calibri"/>
          <w:lang w:eastAsia="en-US"/>
        </w:rPr>
        <w:t>»</w:t>
      </w:r>
    </w:p>
    <w:p w:rsidR="008508A8" w:rsidRDefault="008508A8" w:rsidP="008508A8">
      <w:pPr>
        <w:rPr>
          <w:rFonts w:eastAsia="Calibri"/>
          <w:lang w:eastAsia="en-US"/>
        </w:rPr>
      </w:pPr>
    </w:p>
    <w:p w:rsidR="008508A8" w:rsidRDefault="008508A8" w:rsidP="008508A8">
      <w:pPr>
        <w:rPr>
          <w:rFonts w:eastAsia="Calibri"/>
          <w:lang w:eastAsia="en-US"/>
        </w:rPr>
      </w:pPr>
    </w:p>
    <w:p w:rsidR="008508A8" w:rsidRDefault="008508A8" w:rsidP="008508A8">
      <w:pPr>
        <w:ind w:firstLine="709"/>
        <w:jc w:val="both"/>
        <w:rPr>
          <w:rFonts w:eastAsia="Calibri"/>
          <w:lang w:eastAsia="en-US"/>
        </w:rPr>
      </w:pPr>
      <w:r>
        <w:rPr>
          <w:rFonts w:eastAsia="Calibri"/>
          <w:lang w:eastAsia="en-US"/>
        </w:rPr>
        <w:t xml:space="preserve">В соответствии со статьей 179 Бюджетного кодекса Российской Федерации, постановлением администрации района от 17.09.2021 № 1663 </w:t>
      </w:r>
      <w:r w:rsidR="00B939F9">
        <w:rPr>
          <w:rFonts w:eastAsia="Calibri"/>
          <w:lang w:eastAsia="en-US"/>
        </w:rPr>
        <w:t xml:space="preserve">                    </w:t>
      </w:r>
      <w:r>
        <w:rPr>
          <w:rFonts w:eastAsia="Calibri"/>
          <w:lang w:eastAsia="en-US"/>
        </w:rPr>
        <w:t>«О Порядке разработки и реализации муниципальных программ Нижневартовского района»:</w:t>
      </w:r>
    </w:p>
    <w:p w:rsidR="008508A8" w:rsidRDefault="008508A8" w:rsidP="008508A8">
      <w:pPr>
        <w:ind w:firstLine="709"/>
        <w:jc w:val="both"/>
        <w:rPr>
          <w:rFonts w:eastAsia="Calibri"/>
          <w:lang w:eastAsia="en-US"/>
        </w:rPr>
      </w:pPr>
    </w:p>
    <w:p w:rsidR="008508A8" w:rsidRDefault="00B939F9" w:rsidP="00B939F9">
      <w:pPr>
        <w:ind w:firstLine="709"/>
        <w:jc w:val="both"/>
        <w:rPr>
          <w:rFonts w:eastAsia="Calibri"/>
          <w:lang w:eastAsia="en-US"/>
        </w:rPr>
      </w:pPr>
      <w:r>
        <w:rPr>
          <w:rFonts w:eastAsia="Calibri"/>
          <w:lang w:eastAsia="en-US"/>
        </w:rPr>
        <w:t>1. Утвердить м</w:t>
      </w:r>
      <w:r w:rsidR="008508A8">
        <w:rPr>
          <w:rFonts w:eastAsia="Calibri"/>
          <w:lang w:eastAsia="en-US"/>
        </w:rPr>
        <w:t>униципальную программу «</w:t>
      </w:r>
      <w:r w:rsidR="008508A8">
        <w:t>Строительство (реконструкция), капитальный и текущий ремонт объектов Нижневартовского района</w:t>
      </w:r>
      <w:r w:rsidR="008508A8">
        <w:rPr>
          <w:rFonts w:eastAsia="Calibri"/>
          <w:lang w:eastAsia="en-US"/>
        </w:rPr>
        <w:t>» согласно приложению.</w:t>
      </w:r>
    </w:p>
    <w:p w:rsidR="008508A8" w:rsidRDefault="008508A8" w:rsidP="008508A8">
      <w:pPr>
        <w:widowControl w:val="0"/>
        <w:suppressAutoHyphens/>
        <w:autoSpaceDE w:val="0"/>
        <w:ind w:firstLine="708"/>
        <w:jc w:val="both"/>
        <w:rPr>
          <w:rFonts w:cs="Arial"/>
          <w:bCs/>
          <w:iCs/>
        </w:rPr>
      </w:pPr>
    </w:p>
    <w:p w:rsidR="008508A8" w:rsidRDefault="008508A8" w:rsidP="008508A8">
      <w:pPr>
        <w:ind w:firstLine="709"/>
        <w:jc w:val="both"/>
        <w:rPr>
          <w:rFonts w:eastAsia="Calibri"/>
          <w:lang w:eastAsia="en-US"/>
        </w:rPr>
      </w:pPr>
      <w:r>
        <w:rPr>
          <w:rFonts w:eastAsia="Calibri"/>
          <w:lang w:eastAsia="en-US"/>
        </w:rPr>
        <w:t>2. Признать утратившими силу постановления администрации района:</w:t>
      </w:r>
    </w:p>
    <w:p w:rsidR="008508A8" w:rsidRDefault="008508A8" w:rsidP="008508A8">
      <w:pPr>
        <w:ind w:firstLine="709"/>
        <w:jc w:val="both"/>
        <w:rPr>
          <w:rFonts w:eastAsia="Calibri"/>
          <w:lang w:eastAsia="en-US"/>
        </w:rPr>
      </w:pPr>
      <w:r>
        <w:rPr>
          <w:rFonts w:eastAsia="Calibri"/>
          <w:bCs/>
          <w:lang w:eastAsia="en-US"/>
        </w:rPr>
        <w:t xml:space="preserve">от 25.11.2021 № 2095 </w:t>
      </w:r>
      <w:r>
        <w:rPr>
          <w:rFonts w:eastAsia="Calibri"/>
          <w:lang w:eastAsia="en-US"/>
        </w:rPr>
        <w:t xml:space="preserve">«Об утверждении муниципальной программы </w:t>
      </w:r>
      <w:r>
        <w:rPr>
          <w:color w:val="000000"/>
        </w:rPr>
        <w:t>«</w:t>
      </w:r>
      <w:r>
        <w:t>Строительство (реконструкция), капитальный и текущий ремонт объектов Нижневартовского района</w:t>
      </w:r>
      <w:r>
        <w:rPr>
          <w:rFonts w:eastAsia="Calibri"/>
          <w:lang w:eastAsia="en-US"/>
        </w:rPr>
        <w:t>»;</w:t>
      </w:r>
    </w:p>
    <w:p w:rsidR="008508A8" w:rsidRDefault="008508A8" w:rsidP="008508A8">
      <w:pPr>
        <w:ind w:firstLine="709"/>
        <w:jc w:val="both"/>
        <w:rPr>
          <w:rFonts w:eastAsia="Calibri"/>
          <w:lang w:eastAsia="en-US"/>
        </w:rPr>
      </w:pPr>
      <w:r>
        <w:rPr>
          <w:rFonts w:eastAsia="Calibri"/>
          <w:lang w:eastAsia="en-US"/>
        </w:rPr>
        <w:t>от 05.03.2022 № 373 «</w:t>
      </w:r>
      <w:r>
        <w:rPr>
          <w:rFonts w:eastAsia="Calibri"/>
          <w:bCs/>
          <w:lang w:eastAsia="en-US"/>
        </w:rPr>
        <w:t xml:space="preserve">О внесении изменений в приложение                                              к постановлению администрации района от 25.11.2021 № 2095 </w:t>
      </w:r>
      <w:r>
        <w:rPr>
          <w:rFonts w:eastAsia="Calibri"/>
          <w:lang w:eastAsia="en-US"/>
        </w:rPr>
        <w:t xml:space="preserve">«Об утверждении муниципальной программы </w:t>
      </w:r>
      <w:r>
        <w:rPr>
          <w:color w:val="000000"/>
        </w:rPr>
        <w:t>«</w:t>
      </w:r>
      <w:r>
        <w:t>Строительство (реконструкция), капитальный и текущий ремонт объектов Нижневартовского района</w:t>
      </w:r>
      <w:r>
        <w:rPr>
          <w:rFonts w:eastAsia="Calibri"/>
          <w:lang w:eastAsia="en-US"/>
        </w:rPr>
        <w:t>»;</w:t>
      </w:r>
    </w:p>
    <w:p w:rsidR="008508A8" w:rsidRDefault="008508A8" w:rsidP="008508A8">
      <w:pPr>
        <w:ind w:firstLine="709"/>
        <w:jc w:val="both"/>
        <w:rPr>
          <w:rFonts w:eastAsia="Calibri"/>
          <w:lang w:eastAsia="en-US"/>
        </w:rPr>
      </w:pPr>
      <w:r>
        <w:rPr>
          <w:rFonts w:eastAsia="Calibri"/>
          <w:lang w:eastAsia="en-US"/>
        </w:rPr>
        <w:t>от 20.05.2022 № 1107 «</w:t>
      </w:r>
      <w:r w:rsidR="00B939F9">
        <w:rPr>
          <w:rFonts w:eastAsia="Calibri"/>
          <w:bCs/>
          <w:lang w:eastAsia="en-US"/>
        </w:rPr>
        <w:t>О внесении изменений</w:t>
      </w:r>
      <w:r>
        <w:rPr>
          <w:rFonts w:eastAsia="Calibri"/>
          <w:bCs/>
          <w:lang w:eastAsia="en-US"/>
        </w:rPr>
        <w:t xml:space="preserve"> в приложение                                                  к постановлению администрации района от 25.11.2021 № 2095 </w:t>
      </w:r>
      <w:r>
        <w:rPr>
          <w:rFonts w:eastAsia="Calibri"/>
          <w:lang w:eastAsia="en-US"/>
        </w:rPr>
        <w:t xml:space="preserve">«Об утверждении муниципальной программы </w:t>
      </w:r>
      <w:r>
        <w:rPr>
          <w:color w:val="000000"/>
        </w:rPr>
        <w:t>«</w:t>
      </w:r>
      <w:r>
        <w:t>Строительство (реконструкция), капитальный и текущий ремонт объектов Нижневартовского района</w:t>
      </w:r>
      <w:r>
        <w:rPr>
          <w:rFonts w:eastAsia="Calibri"/>
          <w:lang w:eastAsia="en-US"/>
        </w:rPr>
        <w:t>»;</w:t>
      </w:r>
    </w:p>
    <w:p w:rsidR="008508A8" w:rsidRDefault="008508A8" w:rsidP="008508A8">
      <w:pPr>
        <w:ind w:firstLine="709"/>
        <w:jc w:val="both"/>
        <w:rPr>
          <w:rFonts w:eastAsia="Calibri"/>
          <w:lang w:eastAsia="en-US"/>
        </w:rPr>
      </w:pPr>
      <w:r>
        <w:rPr>
          <w:rFonts w:eastAsia="Calibri"/>
          <w:lang w:eastAsia="en-US"/>
        </w:rPr>
        <w:t>от 09.06.2022 № 1314 «</w:t>
      </w:r>
      <w:r>
        <w:rPr>
          <w:rFonts w:eastAsia="Calibri"/>
          <w:bCs/>
          <w:lang w:eastAsia="en-US"/>
        </w:rPr>
        <w:t xml:space="preserve">О внесении изменений в приложение                                              к постановлению администрации района от 25.11.2021 № 2095 </w:t>
      </w:r>
      <w:r>
        <w:rPr>
          <w:rFonts w:eastAsia="Calibri"/>
          <w:lang w:eastAsia="en-US"/>
        </w:rPr>
        <w:t xml:space="preserve">«Об утверждении муниципальной программы </w:t>
      </w:r>
      <w:r>
        <w:rPr>
          <w:color w:val="000000"/>
        </w:rPr>
        <w:t>«</w:t>
      </w:r>
      <w:r>
        <w:t>Строительство (реконструкция), капитальный и текущий ремонт объектов Нижневартовского района</w:t>
      </w:r>
      <w:r>
        <w:rPr>
          <w:rFonts w:eastAsia="Calibri"/>
          <w:lang w:eastAsia="en-US"/>
        </w:rPr>
        <w:t>»;</w:t>
      </w:r>
    </w:p>
    <w:p w:rsidR="008508A8" w:rsidRDefault="008508A8" w:rsidP="008508A8">
      <w:pPr>
        <w:ind w:firstLine="709"/>
        <w:jc w:val="both"/>
        <w:rPr>
          <w:rFonts w:eastAsia="Calibri"/>
          <w:lang w:eastAsia="en-US"/>
        </w:rPr>
      </w:pPr>
      <w:r>
        <w:rPr>
          <w:rFonts w:eastAsia="Calibri"/>
          <w:lang w:eastAsia="en-US"/>
        </w:rPr>
        <w:lastRenderedPageBreak/>
        <w:t>от 04.07.2022 № 1447 «</w:t>
      </w:r>
      <w:r>
        <w:rPr>
          <w:rFonts w:eastAsia="Calibri"/>
          <w:bCs/>
          <w:lang w:eastAsia="en-US"/>
        </w:rPr>
        <w:t xml:space="preserve">О внесении изменений в приложение                                              к постановлению администрации района от 25.11.2021 № 2095 </w:t>
      </w:r>
      <w:r>
        <w:rPr>
          <w:rFonts w:eastAsia="Calibri"/>
          <w:lang w:eastAsia="en-US"/>
        </w:rPr>
        <w:t xml:space="preserve">«Об утверждении муниципальной программы </w:t>
      </w:r>
      <w:r>
        <w:rPr>
          <w:color w:val="000000"/>
        </w:rPr>
        <w:t>«</w:t>
      </w:r>
      <w:r>
        <w:t>Строительство (реконструкция), капитальный и текущий ремонт объектов Нижневартовского района</w:t>
      </w:r>
      <w:r>
        <w:rPr>
          <w:rFonts w:eastAsia="Calibri"/>
          <w:lang w:eastAsia="en-US"/>
        </w:rPr>
        <w:t>»;</w:t>
      </w:r>
    </w:p>
    <w:p w:rsidR="008508A8" w:rsidRDefault="008508A8" w:rsidP="008508A8">
      <w:pPr>
        <w:ind w:firstLine="709"/>
        <w:jc w:val="both"/>
        <w:rPr>
          <w:rFonts w:eastAsia="Calibri"/>
          <w:lang w:eastAsia="en-US"/>
        </w:rPr>
      </w:pPr>
      <w:r>
        <w:rPr>
          <w:rFonts w:eastAsia="Calibri"/>
          <w:lang w:eastAsia="en-US"/>
        </w:rPr>
        <w:t>от 19.07.2022 № 1568 «</w:t>
      </w:r>
      <w:r>
        <w:rPr>
          <w:rFonts w:eastAsia="Calibri"/>
          <w:bCs/>
          <w:lang w:eastAsia="en-US"/>
        </w:rPr>
        <w:t xml:space="preserve">О внесении изменений в приложение                                              к постановлению администрации района от 25.11.2021 № 2095 </w:t>
      </w:r>
      <w:r>
        <w:rPr>
          <w:rFonts w:eastAsia="Calibri"/>
          <w:lang w:eastAsia="en-US"/>
        </w:rPr>
        <w:t xml:space="preserve">«Об утверждении муниципальной программы </w:t>
      </w:r>
      <w:r>
        <w:rPr>
          <w:color w:val="000000"/>
        </w:rPr>
        <w:t>«</w:t>
      </w:r>
      <w:r>
        <w:t>Строительство (реконструкция), капитальный и текущий ремонт объектов Нижневартовского района</w:t>
      </w:r>
      <w:r>
        <w:rPr>
          <w:rFonts w:eastAsia="Calibri"/>
          <w:lang w:eastAsia="en-US"/>
        </w:rPr>
        <w:t>»;</w:t>
      </w:r>
    </w:p>
    <w:p w:rsidR="008508A8" w:rsidRDefault="008508A8" w:rsidP="008508A8">
      <w:pPr>
        <w:ind w:firstLine="709"/>
        <w:jc w:val="both"/>
        <w:rPr>
          <w:rFonts w:eastAsia="Calibri"/>
          <w:lang w:eastAsia="en-US"/>
        </w:rPr>
      </w:pPr>
      <w:r>
        <w:rPr>
          <w:rFonts w:eastAsia="Calibri"/>
          <w:lang w:eastAsia="en-US"/>
        </w:rPr>
        <w:t>от 29.08.2022 № 1826 «</w:t>
      </w:r>
      <w:r>
        <w:rPr>
          <w:rFonts w:eastAsia="Calibri"/>
          <w:bCs/>
          <w:lang w:eastAsia="en-US"/>
        </w:rPr>
        <w:t xml:space="preserve">О внесении изменений в приложение                                              к постановлению администрации района от 25.11.2021 № 2095 </w:t>
      </w:r>
      <w:r>
        <w:rPr>
          <w:rFonts w:eastAsia="Calibri"/>
          <w:lang w:eastAsia="en-US"/>
        </w:rPr>
        <w:t xml:space="preserve">«Об утверждении муниципальной программы </w:t>
      </w:r>
      <w:r>
        <w:rPr>
          <w:color w:val="000000"/>
        </w:rPr>
        <w:t>«</w:t>
      </w:r>
      <w:r>
        <w:t>Строительство (реконструкция), капитальный и текущий ремонт объектов Нижневартовского района</w:t>
      </w:r>
      <w:r>
        <w:rPr>
          <w:rFonts w:eastAsia="Calibri"/>
          <w:lang w:eastAsia="en-US"/>
        </w:rPr>
        <w:t>»;</w:t>
      </w:r>
    </w:p>
    <w:p w:rsidR="008508A8" w:rsidRDefault="008508A8" w:rsidP="008508A8">
      <w:pPr>
        <w:ind w:firstLine="709"/>
        <w:jc w:val="both"/>
        <w:rPr>
          <w:rFonts w:eastAsia="Calibri"/>
          <w:lang w:eastAsia="en-US"/>
        </w:rPr>
      </w:pPr>
      <w:r>
        <w:rPr>
          <w:rFonts w:eastAsia="Calibri"/>
          <w:lang w:eastAsia="en-US"/>
        </w:rPr>
        <w:t>от 04.10.2022 № 2034 «</w:t>
      </w:r>
      <w:r>
        <w:rPr>
          <w:rFonts w:eastAsia="Calibri"/>
          <w:bCs/>
          <w:lang w:eastAsia="en-US"/>
        </w:rPr>
        <w:t xml:space="preserve">О внесении изменений в приложение                                              к постановлению администрации района от 25.11.2021 № 2095 </w:t>
      </w:r>
      <w:r>
        <w:rPr>
          <w:rFonts w:eastAsia="Calibri"/>
          <w:lang w:eastAsia="en-US"/>
        </w:rPr>
        <w:t xml:space="preserve">«Об утверждении муниципальной программы </w:t>
      </w:r>
      <w:r>
        <w:rPr>
          <w:color w:val="000000"/>
        </w:rPr>
        <w:t>«</w:t>
      </w:r>
      <w:r>
        <w:t>Строительство (реконструкция), капитальный и текущий ремонт объектов Нижневартовского района</w:t>
      </w:r>
      <w:r>
        <w:rPr>
          <w:rFonts w:eastAsia="Calibri"/>
          <w:lang w:eastAsia="en-US"/>
        </w:rPr>
        <w:t>»;</w:t>
      </w:r>
    </w:p>
    <w:p w:rsidR="008508A8" w:rsidRDefault="008508A8" w:rsidP="008508A8">
      <w:pPr>
        <w:ind w:firstLine="709"/>
        <w:jc w:val="both"/>
        <w:rPr>
          <w:rFonts w:eastAsia="Calibri"/>
          <w:lang w:eastAsia="en-US"/>
        </w:rPr>
      </w:pPr>
      <w:r>
        <w:rPr>
          <w:rFonts w:eastAsia="Calibri"/>
          <w:lang w:eastAsia="en-US"/>
        </w:rPr>
        <w:t>от 01.11.2022 № 2180 «</w:t>
      </w:r>
      <w:r>
        <w:rPr>
          <w:rFonts w:eastAsia="Calibri"/>
          <w:bCs/>
          <w:lang w:eastAsia="en-US"/>
        </w:rPr>
        <w:t xml:space="preserve">О внесении изменений в приложение                                              к постановлению администрации района от 25.11.2021 № 2095 </w:t>
      </w:r>
      <w:r>
        <w:rPr>
          <w:rFonts w:eastAsia="Calibri"/>
          <w:lang w:eastAsia="en-US"/>
        </w:rPr>
        <w:t xml:space="preserve">«Об утверждении муниципальной программы </w:t>
      </w:r>
      <w:r>
        <w:rPr>
          <w:color w:val="000000"/>
        </w:rPr>
        <w:t>«</w:t>
      </w:r>
      <w:r>
        <w:t>Строительство (реконструкция), капитальный и текущий ремонт объектов Нижневартовского района</w:t>
      </w:r>
      <w:r>
        <w:rPr>
          <w:rFonts w:eastAsia="Calibri"/>
          <w:lang w:eastAsia="en-US"/>
        </w:rPr>
        <w:t>»;</w:t>
      </w:r>
    </w:p>
    <w:p w:rsidR="008508A8" w:rsidRDefault="008508A8" w:rsidP="008508A8">
      <w:pPr>
        <w:ind w:firstLine="709"/>
        <w:jc w:val="both"/>
        <w:rPr>
          <w:rFonts w:eastAsia="Calibri"/>
          <w:lang w:eastAsia="en-US"/>
        </w:rPr>
      </w:pPr>
      <w:r>
        <w:rPr>
          <w:rFonts w:eastAsia="Calibri"/>
          <w:lang w:eastAsia="en-US"/>
        </w:rPr>
        <w:t>от 21.11.2022 № 2295 «</w:t>
      </w:r>
      <w:r>
        <w:rPr>
          <w:rFonts w:eastAsia="Calibri"/>
          <w:bCs/>
          <w:lang w:eastAsia="en-US"/>
        </w:rPr>
        <w:t xml:space="preserve">О внесении изменений в приложение                                              к постановлению администрации района от 25.11.2021 № 2095 </w:t>
      </w:r>
      <w:r>
        <w:rPr>
          <w:rFonts w:eastAsia="Calibri"/>
          <w:lang w:eastAsia="en-US"/>
        </w:rPr>
        <w:t xml:space="preserve">«Об утверждении муниципальной программы </w:t>
      </w:r>
      <w:r>
        <w:rPr>
          <w:color w:val="000000"/>
        </w:rPr>
        <w:t>«</w:t>
      </w:r>
      <w:r>
        <w:t>Строительство (реконструкция), капитальный и текущий ремонт объектов Нижневартовского района</w:t>
      </w:r>
      <w:r>
        <w:rPr>
          <w:rFonts w:eastAsia="Calibri"/>
          <w:lang w:eastAsia="en-US"/>
        </w:rPr>
        <w:t>»;</w:t>
      </w:r>
    </w:p>
    <w:p w:rsidR="008508A8" w:rsidRDefault="008508A8" w:rsidP="008508A8">
      <w:pPr>
        <w:ind w:firstLine="709"/>
        <w:jc w:val="both"/>
        <w:rPr>
          <w:rFonts w:eastAsia="Calibri"/>
          <w:lang w:eastAsia="en-US"/>
        </w:rPr>
      </w:pPr>
      <w:r>
        <w:rPr>
          <w:rFonts w:eastAsia="Calibri"/>
          <w:lang w:eastAsia="en-US"/>
        </w:rPr>
        <w:t>от 24.11.2022 № 2367 «</w:t>
      </w:r>
      <w:r>
        <w:rPr>
          <w:rFonts w:eastAsia="Calibri"/>
          <w:bCs/>
          <w:lang w:eastAsia="en-US"/>
        </w:rPr>
        <w:t xml:space="preserve">О внесении изменений в приложение                                              к постановлению администрации района от 25.11.2021 № 2095 </w:t>
      </w:r>
      <w:r>
        <w:rPr>
          <w:rFonts w:eastAsia="Calibri"/>
          <w:lang w:eastAsia="en-US"/>
        </w:rPr>
        <w:t xml:space="preserve">«Об утверждении муниципальной программы </w:t>
      </w:r>
      <w:r>
        <w:rPr>
          <w:color w:val="000000"/>
        </w:rPr>
        <w:t>«</w:t>
      </w:r>
      <w:r>
        <w:t>Строительство (реконструкция), капитальный и текущий ремонт объектов Нижневартовского района</w:t>
      </w:r>
      <w:r>
        <w:rPr>
          <w:rFonts w:eastAsia="Calibri"/>
          <w:lang w:eastAsia="en-US"/>
        </w:rPr>
        <w:t>»;</w:t>
      </w:r>
    </w:p>
    <w:p w:rsidR="008508A8" w:rsidRDefault="008508A8" w:rsidP="008508A8">
      <w:pPr>
        <w:ind w:firstLine="709"/>
        <w:jc w:val="both"/>
        <w:rPr>
          <w:rFonts w:eastAsia="Calibri"/>
          <w:lang w:eastAsia="en-US"/>
        </w:rPr>
      </w:pPr>
      <w:r>
        <w:rPr>
          <w:rFonts w:eastAsia="Calibri"/>
          <w:lang w:eastAsia="en-US"/>
        </w:rPr>
        <w:t>от 06.12.2022 № 2452 «</w:t>
      </w:r>
      <w:r>
        <w:rPr>
          <w:rFonts w:eastAsia="Calibri"/>
          <w:bCs/>
          <w:lang w:eastAsia="en-US"/>
        </w:rPr>
        <w:t xml:space="preserve">О внесении изменений в приложение                                              к постановлению администрации района от 25.11.2021 № 2095 </w:t>
      </w:r>
      <w:r>
        <w:rPr>
          <w:rFonts w:eastAsia="Calibri"/>
          <w:lang w:eastAsia="en-US"/>
        </w:rPr>
        <w:t xml:space="preserve">«Об утверждении муниципальной программы </w:t>
      </w:r>
      <w:r>
        <w:rPr>
          <w:color w:val="000000"/>
        </w:rPr>
        <w:t>«</w:t>
      </w:r>
      <w:r>
        <w:t>Строительство (реконструкция), капитальный и текущий ремонт объектов Нижневартовского района</w:t>
      </w:r>
      <w:r>
        <w:rPr>
          <w:rFonts w:eastAsia="Calibri"/>
          <w:lang w:eastAsia="en-US"/>
        </w:rPr>
        <w:t>»;</w:t>
      </w:r>
    </w:p>
    <w:p w:rsidR="008508A8" w:rsidRDefault="008508A8" w:rsidP="008508A8">
      <w:pPr>
        <w:ind w:firstLine="709"/>
        <w:jc w:val="both"/>
        <w:rPr>
          <w:rFonts w:eastAsia="Calibri"/>
          <w:lang w:eastAsia="en-US"/>
        </w:rPr>
      </w:pPr>
      <w:r>
        <w:rPr>
          <w:rFonts w:eastAsia="Calibri"/>
          <w:lang w:eastAsia="en-US"/>
        </w:rPr>
        <w:t>от 09.01.2023 № 14 «</w:t>
      </w:r>
      <w:r>
        <w:rPr>
          <w:rFonts w:eastAsia="Calibri"/>
          <w:bCs/>
          <w:lang w:eastAsia="en-US"/>
        </w:rPr>
        <w:t xml:space="preserve">О внесении изменений в приложение                                              к постановлению администрации района от 25.11.2021 № 2095 </w:t>
      </w:r>
      <w:r>
        <w:rPr>
          <w:rFonts w:eastAsia="Calibri"/>
          <w:lang w:eastAsia="en-US"/>
        </w:rPr>
        <w:t xml:space="preserve">«Об утверждении муниципальной программы </w:t>
      </w:r>
      <w:r>
        <w:rPr>
          <w:color w:val="000000"/>
        </w:rPr>
        <w:t>«</w:t>
      </w:r>
      <w:r>
        <w:t>Строительство (реконструкция), капитальный и текущий ремонт объектов Нижневартовского района</w:t>
      </w:r>
      <w:r>
        <w:rPr>
          <w:rFonts w:eastAsia="Calibri"/>
          <w:lang w:eastAsia="en-US"/>
        </w:rPr>
        <w:t>»;</w:t>
      </w:r>
    </w:p>
    <w:p w:rsidR="008508A8" w:rsidRDefault="008508A8" w:rsidP="008508A8">
      <w:pPr>
        <w:ind w:firstLine="709"/>
        <w:jc w:val="both"/>
        <w:rPr>
          <w:rFonts w:eastAsia="Calibri"/>
          <w:lang w:eastAsia="en-US"/>
        </w:rPr>
      </w:pPr>
      <w:r>
        <w:rPr>
          <w:rFonts w:eastAsia="Calibri"/>
          <w:lang w:eastAsia="en-US"/>
        </w:rPr>
        <w:t>от 21.02.2023 № 172 «</w:t>
      </w:r>
      <w:r>
        <w:rPr>
          <w:rFonts w:eastAsia="Calibri"/>
          <w:bCs/>
          <w:lang w:eastAsia="en-US"/>
        </w:rPr>
        <w:t xml:space="preserve">О внесении изменений в приложение                                              к постановлению администрации района от 25.11.2021 № 2095 </w:t>
      </w:r>
      <w:r>
        <w:rPr>
          <w:rFonts w:eastAsia="Calibri"/>
          <w:lang w:eastAsia="en-US"/>
        </w:rPr>
        <w:t xml:space="preserve">«Об утверждении муниципальной программы </w:t>
      </w:r>
      <w:r>
        <w:rPr>
          <w:color w:val="000000"/>
        </w:rPr>
        <w:t>«</w:t>
      </w:r>
      <w:r>
        <w:t>Строительство (реконструкция), капитальный и текущий ремонт объектов Нижневартовского района</w:t>
      </w:r>
      <w:r>
        <w:rPr>
          <w:rFonts w:eastAsia="Calibri"/>
          <w:lang w:eastAsia="en-US"/>
        </w:rPr>
        <w:t>»;</w:t>
      </w:r>
    </w:p>
    <w:p w:rsidR="008508A8" w:rsidRDefault="008508A8" w:rsidP="008508A8">
      <w:pPr>
        <w:ind w:firstLine="709"/>
        <w:jc w:val="both"/>
        <w:rPr>
          <w:rFonts w:eastAsia="Calibri"/>
          <w:lang w:eastAsia="en-US"/>
        </w:rPr>
      </w:pPr>
      <w:r>
        <w:rPr>
          <w:rFonts w:eastAsia="Calibri"/>
          <w:lang w:eastAsia="en-US"/>
        </w:rPr>
        <w:t>от 24.03.2023 № 282 «</w:t>
      </w:r>
      <w:r>
        <w:rPr>
          <w:rFonts w:eastAsia="Calibri"/>
          <w:bCs/>
          <w:lang w:eastAsia="en-US"/>
        </w:rPr>
        <w:t xml:space="preserve">О внесении изменений в приложение                                              к постановлению администрации района от 25.11.2021 № 2095 </w:t>
      </w:r>
      <w:r>
        <w:rPr>
          <w:rFonts w:eastAsia="Calibri"/>
          <w:lang w:eastAsia="en-US"/>
        </w:rPr>
        <w:t xml:space="preserve">«Об утверждении муниципальной программы </w:t>
      </w:r>
      <w:r>
        <w:rPr>
          <w:color w:val="000000"/>
        </w:rPr>
        <w:t>«</w:t>
      </w:r>
      <w:r>
        <w:t>Строительство (реконструкция), капитальный и текущий ремонт объектов Нижневартовского района</w:t>
      </w:r>
      <w:r>
        <w:rPr>
          <w:rFonts w:eastAsia="Calibri"/>
          <w:lang w:eastAsia="en-US"/>
        </w:rPr>
        <w:t>»;</w:t>
      </w:r>
    </w:p>
    <w:p w:rsidR="008508A8" w:rsidRDefault="008508A8" w:rsidP="008508A8">
      <w:pPr>
        <w:ind w:firstLine="709"/>
        <w:jc w:val="both"/>
        <w:rPr>
          <w:rFonts w:eastAsia="Calibri"/>
          <w:lang w:eastAsia="en-US"/>
        </w:rPr>
      </w:pPr>
      <w:r>
        <w:rPr>
          <w:rFonts w:eastAsia="Calibri"/>
          <w:lang w:eastAsia="en-US"/>
        </w:rPr>
        <w:lastRenderedPageBreak/>
        <w:t>от 18.05.2023 № 476 «</w:t>
      </w:r>
      <w:r>
        <w:rPr>
          <w:rFonts w:eastAsia="Calibri"/>
          <w:bCs/>
          <w:lang w:eastAsia="en-US"/>
        </w:rPr>
        <w:t xml:space="preserve">О внесении изменений в приложение                                              к постановлению администрации района от 25.11.2021 № 2095 </w:t>
      </w:r>
      <w:r>
        <w:rPr>
          <w:rFonts w:eastAsia="Calibri"/>
          <w:lang w:eastAsia="en-US"/>
        </w:rPr>
        <w:t xml:space="preserve">«Об утверждении муниципальной программы </w:t>
      </w:r>
      <w:r>
        <w:rPr>
          <w:color w:val="000000"/>
        </w:rPr>
        <w:t>«</w:t>
      </w:r>
      <w:r>
        <w:t>Строительство (реконструкция), капитальный и текущий ремонт объектов Нижневартовского района</w:t>
      </w:r>
      <w:r>
        <w:rPr>
          <w:rFonts w:eastAsia="Calibri"/>
          <w:lang w:eastAsia="en-US"/>
        </w:rPr>
        <w:t>»;</w:t>
      </w:r>
    </w:p>
    <w:p w:rsidR="008508A8" w:rsidRDefault="008508A8" w:rsidP="008508A8">
      <w:pPr>
        <w:ind w:firstLine="709"/>
        <w:jc w:val="both"/>
        <w:rPr>
          <w:rFonts w:eastAsia="Calibri"/>
          <w:lang w:eastAsia="en-US"/>
        </w:rPr>
      </w:pPr>
      <w:r>
        <w:rPr>
          <w:rFonts w:eastAsia="Calibri"/>
          <w:lang w:eastAsia="en-US"/>
        </w:rPr>
        <w:t>от 14.06.2023 № 585 «</w:t>
      </w:r>
      <w:r>
        <w:rPr>
          <w:rFonts w:eastAsia="Calibri"/>
          <w:bCs/>
          <w:lang w:eastAsia="en-US"/>
        </w:rPr>
        <w:t xml:space="preserve">О внесении изменений в приложение                                              к постановлению администрации района от 25.11.2021 № 2095 </w:t>
      </w:r>
      <w:r>
        <w:rPr>
          <w:rFonts w:eastAsia="Calibri"/>
          <w:lang w:eastAsia="en-US"/>
        </w:rPr>
        <w:t xml:space="preserve">«Об утверждении муниципальной программы </w:t>
      </w:r>
      <w:r>
        <w:rPr>
          <w:color w:val="000000"/>
        </w:rPr>
        <w:t>«</w:t>
      </w:r>
      <w:r>
        <w:t>Строительство (реконструкция), капитальный и текущий ремонт объектов Нижневартовского района</w:t>
      </w:r>
      <w:r>
        <w:rPr>
          <w:rFonts w:eastAsia="Calibri"/>
          <w:lang w:eastAsia="en-US"/>
        </w:rPr>
        <w:t>»;</w:t>
      </w:r>
    </w:p>
    <w:p w:rsidR="008508A8" w:rsidRDefault="008508A8" w:rsidP="008508A8">
      <w:pPr>
        <w:ind w:firstLine="709"/>
        <w:jc w:val="both"/>
        <w:rPr>
          <w:rFonts w:eastAsia="Calibri"/>
          <w:lang w:eastAsia="en-US"/>
        </w:rPr>
      </w:pPr>
      <w:r>
        <w:rPr>
          <w:rFonts w:eastAsia="Calibri"/>
          <w:lang w:eastAsia="en-US"/>
        </w:rPr>
        <w:t>от 27.06.2023 № 633 «</w:t>
      </w:r>
      <w:r>
        <w:rPr>
          <w:rFonts w:eastAsia="Calibri"/>
          <w:bCs/>
          <w:lang w:eastAsia="en-US"/>
        </w:rPr>
        <w:t xml:space="preserve">О внесении изменений в приложение                                              к постановлению администрации района от 25.11.2021 № 2095 </w:t>
      </w:r>
      <w:r>
        <w:rPr>
          <w:rFonts w:eastAsia="Calibri"/>
          <w:lang w:eastAsia="en-US"/>
        </w:rPr>
        <w:t xml:space="preserve">«Об утверждении муниципальной программы </w:t>
      </w:r>
      <w:r>
        <w:rPr>
          <w:color w:val="000000"/>
        </w:rPr>
        <w:t>«</w:t>
      </w:r>
      <w:r>
        <w:t>Строительство (реконструкция), капитальный и текущий ремонт объектов Нижневартовского района</w:t>
      </w:r>
      <w:r>
        <w:rPr>
          <w:rFonts w:eastAsia="Calibri"/>
          <w:lang w:eastAsia="en-US"/>
        </w:rPr>
        <w:t>»;</w:t>
      </w:r>
    </w:p>
    <w:p w:rsidR="008508A8" w:rsidRDefault="008508A8" w:rsidP="008508A8">
      <w:pPr>
        <w:ind w:firstLine="709"/>
        <w:jc w:val="both"/>
        <w:rPr>
          <w:rFonts w:eastAsia="Calibri"/>
          <w:lang w:eastAsia="en-US"/>
        </w:rPr>
      </w:pPr>
      <w:r>
        <w:rPr>
          <w:rFonts w:eastAsia="Calibri"/>
          <w:lang w:eastAsia="en-US"/>
        </w:rPr>
        <w:t>от 14.07.2023 № 688 «</w:t>
      </w:r>
      <w:r>
        <w:rPr>
          <w:rFonts w:eastAsia="Calibri"/>
          <w:bCs/>
          <w:lang w:eastAsia="en-US"/>
        </w:rPr>
        <w:t xml:space="preserve">О внесении изменений в приложение                                              к постановлению администрации района от 25.11.2021 № 2095 </w:t>
      </w:r>
      <w:r>
        <w:rPr>
          <w:rFonts w:eastAsia="Calibri"/>
          <w:lang w:eastAsia="en-US"/>
        </w:rPr>
        <w:t xml:space="preserve">«Об утверждении муниципальной программы </w:t>
      </w:r>
      <w:r>
        <w:rPr>
          <w:color w:val="000000"/>
        </w:rPr>
        <w:t>«</w:t>
      </w:r>
      <w:r>
        <w:t>Строительство (реконструкция), капитальный и текущий ремонт объектов Нижневартовского района</w:t>
      </w:r>
      <w:r>
        <w:rPr>
          <w:rFonts w:eastAsia="Calibri"/>
          <w:lang w:eastAsia="en-US"/>
        </w:rPr>
        <w:t>»;</w:t>
      </w:r>
    </w:p>
    <w:p w:rsidR="008508A8" w:rsidRDefault="008508A8" w:rsidP="008508A8">
      <w:pPr>
        <w:ind w:firstLine="709"/>
        <w:jc w:val="both"/>
        <w:rPr>
          <w:rFonts w:eastAsia="Calibri"/>
          <w:lang w:eastAsia="en-US"/>
        </w:rPr>
      </w:pPr>
      <w:r>
        <w:rPr>
          <w:rFonts w:eastAsia="Calibri"/>
          <w:lang w:eastAsia="en-US"/>
        </w:rPr>
        <w:t>от 15.08.2023 № 774 «</w:t>
      </w:r>
      <w:r>
        <w:rPr>
          <w:rFonts w:eastAsia="Calibri"/>
          <w:bCs/>
          <w:lang w:eastAsia="en-US"/>
        </w:rPr>
        <w:t xml:space="preserve">О внесении изменений в приложение                                              к постановлению администрации района от 25.11.2021 № 2095 </w:t>
      </w:r>
      <w:r>
        <w:rPr>
          <w:rFonts w:eastAsia="Calibri"/>
          <w:lang w:eastAsia="en-US"/>
        </w:rPr>
        <w:t xml:space="preserve">«Об утверждении муниципальной программы </w:t>
      </w:r>
      <w:r>
        <w:rPr>
          <w:color w:val="000000"/>
        </w:rPr>
        <w:t>«</w:t>
      </w:r>
      <w:r>
        <w:t>Строительство (реконструкция), капитальный и текущий ремонт объектов Нижневартовского района</w:t>
      </w:r>
      <w:r>
        <w:rPr>
          <w:rFonts w:eastAsia="Calibri"/>
          <w:lang w:eastAsia="en-US"/>
        </w:rPr>
        <w:t>»;</w:t>
      </w:r>
    </w:p>
    <w:p w:rsidR="008508A8" w:rsidRDefault="008508A8" w:rsidP="008508A8">
      <w:pPr>
        <w:ind w:firstLine="709"/>
        <w:jc w:val="both"/>
        <w:rPr>
          <w:rFonts w:eastAsia="Calibri"/>
          <w:lang w:eastAsia="en-US"/>
        </w:rPr>
      </w:pPr>
      <w:r>
        <w:rPr>
          <w:rFonts w:eastAsia="Calibri"/>
          <w:lang w:eastAsia="en-US"/>
        </w:rPr>
        <w:t>от 01.09.2023 № 840 «</w:t>
      </w:r>
      <w:r>
        <w:rPr>
          <w:rFonts w:eastAsia="Calibri"/>
          <w:bCs/>
          <w:lang w:eastAsia="en-US"/>
        </w:rPr>
        <w:t xml:space="preserve">О внесении изменений в приложение                                              к постановлению администрации района от 25.11.2021 № 2095 </w:t>
      </w:r>
      <w:r>
        <w:rPr>
          <w:rFonts w:eastAsia="Calibri"/>
          <w:lang w:eastAsia="en-US"/>
        </w:rPr>
        <w:t xml:space="preserve">«Об утверждении муниципальной программы </w:t>
      </w:r>
      <w:r>
        <w:rPr>
          <w:color w:val="000000"/>
        </w:rPr>
        <w:t>«</w:t>
      </w:r>
      <w:r>
        <w:t>Строительство (реконструкция), капитальный и текущий ремонт объектов Нижневартовского района</w:t>
      </w:r>
      <w:r>
        <w:rPr>
          <w:rFonts w:eastAsia="Calibri"/>
          <w:lang w:eastAsia="en-US"/>
        </w:rPr>
        <w:t>»;</w:t>
      </w:r>
    </w:p>
    <w:p w:rsidR="008508A8" w:rsidRDefault="008508A8" w:rsidP="008508A8">
      <w:pPr>
        <w:ind w:firstLine="709"/>
        <w:jc w:val="both"/>
      </w:pPr>
      <w:r>
        <w:rPr>
          <w:rFonts w:eastAsia="Calibri"/>
          <w:lang w:eastAsia="en-US"/>
        </w:rPr>
        <w:t>от 19.09.2023 № 928 «</w:t>
      </w:r>
      <w:r>
        <w:t>О внесении изменений в приложение к постановлению администрации района от 25.11.2021 № 2095 «Об утверждении муниципальной программы «Строительство (реконструкция), капитальный и текущий ремонт объектов Нижневартовского района»;</w:t>
      </w:r>
    </w:p>
    <w:p w:rsidR="008508A8" w:rsidRDefault="008508A8" w:rsidP="008508A8">
      <w:pPr>
        <w:ind w:firstLine="709"/>
        <w:jc w:val="both"/>
        <w:rPr>
          <w:rFonts w:eastAsia="Calibri"/>
          <w:lang w:eastAsia="en-US"/>
        </w:rPr>
      </w:pPr>
      <w:r>
        <w:rPr>
          <w:rFonts w:eastAsia="Calibri"/>
          <w:lang w:eastAsia="en-US"/>
        </w:rPr>
        <w:t>от 08.11.2023 № 1173 «</w:t>
      </w:r>
      <w:r>
        <w:t>О внесении изменений в приложение к постановлению администрации района от 25.11.2021 № 2095 «Об утверждении муниципальной программы «Строительство (реконструкция), капитальный и текущий ремонт объектов Нижневартовского района».</w:t>
      </w:r>
    </w:p>
    <w:p w:rsidR="008508A8" w:rsidRDefault="008508A8" w:rsidP="008508A8">
      <w:pPr>
        <w:ind w:firstLine="708"/>
        <w:jc w:val="both"/>
        <w:rPr>
          <w:rFonts w:eastAsia="Calibri"/>
          <w:lang w:eastAsia="en-US"/>
        </w:rPr>
      </w:pPr>
    </w:p>
    <w:p w:rsidR="00B939F9" w:rsidRDefault="008508A8" w:rsidP="008508A8">
      <w:pPr>
        <w:ind w:firstLine="708"/>
        <w:jc w:val="both"/>
        <w:rPr>
          <w:rFonts w:eastAsia="Calibri"/>
          <w:lang w:eastAsia="en-US"/>
        </w:rPr>
      </w:pPr>
      <w:r>
        <w:rPr>
          <w:rFonts w:eastAsia="Calibri"/>
          <w:lang w:eastAsia="en-US"/>
        </w:rPr>
        <w:t>3. Отделу делопроизводства, контроля и обеспечения работы руководства управления обеспечения деятельности администрации района</w:t>
      </w:r>
      <w:r w:rsidR="00B939F9">
        <w:rPr>
          <w:rFonts w:eastAsia="Calibri"/>
          <w:lang w:eastAsia="en-US"/>
        </w:rPr>
        <w:t>:</w:t>
      </w:r>
      <w:r>
        <w:rPr>
          <w:rFonts w:eastAsia="Calibri"/>
          <w:lang w:eastAsia="en-US"/>
        </w:rPr>
        <w:t xml:space="preserve"> </w:t>
      </w:r>
    </w:p>
    <w:p w:rsidR="008508A8" w:rsidRPr="00B939F9" w:rsidRDefault="008508A8" w:rsidP="008508A8">
      <w:pPr>
        <w:ind w:firstLine="708"/>
        <w:jc w:val="both"/>
        <w:rPr>
          <w:rFonts w:eastAsia="Calibri"/>
          <w:lang w:eastAsia="en-US"/>
        </w:rPr>
      </w:pPr>
      <w:r>
        <w:rPr>
          <w:rFonts w:eastAsia="Calibri"/>
          <w:lang w:eastAsia="en-US"/>
        </w:rPr>
        <w:t>разместить постановление на официальном веб-сайте администрации района: www.n</w:t>
      </w:r>
      <w:r>
        <w:rPr>
          <w:rFonts w:eastAsia="Calibri"/>
          <w:lang w:val="en-US" w:eastAsia="en-US"/>
        </w:rPr>
        <w:t>vraion</w:t>
      </w:r>
      <w:r>
        <w:rPr>
          <w:rFonts w:eastAsia="Calibri"/>
          <w:lang w:eastAsia="en-US"/>
        </w:rPr>
        <w:t>.</w:t>
      </w:r>
      <w:r>
        <w:rPr>
          <w:rFonts w:eastAsia="Calibri"/>
          <w:lang w:val="en-US" w:eastAsia="en-US"/>
        </w:rPr>
        <w:t>ru</w:t>
      </w:r>
      <w:r w:rsidR="00B939F9">
        <w:rPr>
          <w:rFonts w:eastAsia="Calibri"/>
          <w:lang w:eastAsia="en-US"/>
        </w:rPr>
        <w:t>;</w:t>
      </w:r>
    </w:p>
    <w:p w:rsidR="008508A8" w:rsidRDefault="008508A8" w:rsidP="008508A8">
      <w:pPr>
        <w:ind w:firstLine="709"/>
        <w:jc w:val="both"/>
        <w:rPr>
          <w:rFonts w:eastAsia="Calibri"/>
          <w:lang w:eastAsia="en-US"/>
        </w:rPr>
      </w:pPr>
      <w:r>
        <w:rPr>
          <w:rFonts w:eastAsia="Calibri"/>
          <w:lang w:eastAsia="en-US"/>
        </w:rPr>
        <w:t>опубликовать постановление в приложении «Официальный бюллетень» к районной газете «Новости Приобья».</w:t>
      </w:r>
    </w:p>
    <w:p w:rsidR="008508A8" w:rsidRDefault="008508A8" w:rsidP="008508A8">
      <w:pPr>
        <w:ind w:firstLine="709"/>
        <w:jc w:val="both"/>
        <w:rPr>
          <w:rFonts w:eastAsia="Calibri"/>
          <w:lang w:eastAsia="en-US"/>
        </w:rPr>
      </w:pPr>
      <w:r>
        <w:rPr>
          <w:rFonts w:eastAsia="Calibri"/>
          <w:lang w:eastAsia="en-US"/>
        </w:rPr>
        <w:t xml:space="preserve"> </w:t>
      </w:r>
    </w:p>
    <w:p w:rsidR="008508A8" w:rsidRDefault="00B939F9" w:rsidP="008508A8">
      <w:pPr>
        <w:ind w:left="708"/>
        <w:jc w:val="both"/>
        <w:rPr>
          <w:rFonts w:eastAsia="Calibri"/>
          <w:lang w:eastAsia="en-US"/>
        </w:rPr>
      </w:pPr>
      <w:r>
        <w:rPr>
          <w:rFonts w:eastAsia="Calibri"/>
          <w:lang w:eastAsia="en-US"/>
        </w:rPr>
        <w:t>4</w:t>
      </w:r>
      <w:r w:rsidR="008508A8">
        <w:rPr>
          <w:rFonts w:eastAsia="Calibri"/>
          <w:lang w:eastAsia="en-US"/>
        </w:rPr>
        <w:t>. Постановление вступает в силу с 1 января 2024 года.</w:t>
      </w:r>
    </w:p>
    <w:p w:rsidR="008508A8" w:rsidRDefault="008508A8" w:rsidP="008508A8">
      <w:pPr>
        <w:ind w:left="708"/>
        <w:jc w:val="both"/>
        <w:rPr>
          <w:rFonts w:eastAsia="Calibri"/>
          <w:lang w:eastAsia="en-US"/>
        </w:rPr>
      </w:pPr>
    </w:p>
    <w:p w:rsidR="00B939F9" w:rsidRDefault="00B939F9" w:rsidP="008508A8">
      <w:pPr>
        <w:ind w:left="708"/>
        <w:jc w:val="both"/>
        <w:rPr>
          <w:rFonts w:eastAsia="Calibri"/>
          <w:lang w:eastAsia="en-US"/>
        </w:rPr>
      </w:pPr>
    </w:p>
    <w:p w:rsidR="00B939F9" w:rsidRDefault="00B939F9" w:rsidP="008508A8">
      <w:pPr>
        <w:ind w:left="708"/>
        <w:jc w:val="both"/>
        <w:rPr>
          <w:rFonts w:eastAsia="Calibri"/>
          <w:lang w:eastAsia="en-US"/>
        </w:rPr>
      </w:pPr>
    </w:p>
    <w:p w:rsidR="008508A8" w:rsidRDefault="00B939F9" w:rsidP="008508A8">
      <w:pPr>
        <w:widowControl w:val="0"/>
        <w:autoSpaceDE w:val="0"/>
        <w:autoSpaceDN w:val="0"/>
        <w:ind w:firstLine="709"/>
        <w:jc w:val="both"/>
        <w:rPr>
          <w:color w:val="000000"/>
        </w:rPr>
      </w:pPr>
      <w:r>
        <w:rPr>
          <w:rFonts w:eastAsia="Calibri"/>
          <w:lang w:eastAsia="en-US"/>
        </w:rPr>
        <w:lastRenderedPageBreak/>
        <w:t>5</w:t>
      </w:r>
      <w:r w:rsidR="008508A8">
        <w:rPr>
          <w:rFonts w:eastAsia="Calibri"/>
          <w:lang w:eastAsia="en-US"/>
        </w:rPr>
        <w:t xml:space="preserve">. </w:t>
      </w:r>
      <w:r w:rsidR="008508A8">
        <w:rPr>
          <w:shd w:val="clear" w:color="auto" w:fill="FFFFFF"/>
        </w:rPr>
        <w:t>Контроль за выполнением постановления возложить на исполняющего обязанности начальника отдела по развитию жилищно-коммунального комплекса, энергетики и строительства управления градостроительства, развития жилищно-коммунального комплекса и энергетики администрации района Е.Н. Корчагину.</w:t>
      </w:r>
    </w:p>
    <w:p w:rsidR="00C930FC" w:rsidRDefault="00C930FC" w:rsidP="00B15C1C">
      <w:pPr>
        <w:jc w:val="both"/>
        <w:rPr>
          <w:color w:val="000000"/>
          <w:lang w:eastAsia="en-US"/>
        </w:rPr>
      </w:pPr>
    </w:p>
    <w:p w:rsidR="00C930FC" w:rsidRDefault="00C930FC" w:rsidP="00B15C1C">
      <w:pPr>
        <w:jc w:val="both"/>
        <w:rPr>
          <w:color w:val="000000"/>
          <w:lang w:eastAsia="en-US"/>
        </w:rPr>
      </w:pPr>
    </w:p>
    <w:p w:rsidR="00B939F9" w:rsidRDefault="00B939F9" w:rsidP="00B15C1C">
      <w:pPr>
        <w:jc w:val="both"/>
        <w:rPr>
          <w:color w:val="000000"/>
          <w:lang w:eastAsia="en-US"/>
        </w:rPr>
      </w:pPr>
    </w:p>
    <w:p w:rsidR="00A93E7B" w:rsidRDefault="002365BD" w:rsidP="00894A21">
      <w:pPr>
        <w:tabs>
          <w:tab w:val="left" w:pos="0"/>
          <w:tab w:val="left" w:pos="8627"/>
        </w:tabs>
        <w:jc w:val="both"/>
        <w:rPr>
          <w:rFonts w:eastAsia="Calibri"/>
          <w:lang w:eastAsia="en-US"/>
        </w:rPr>
      </w:pPr>
      <w:r>
        <w:rPr>
          <w:rFonts w:eastAsia="Calibri"/>
          <w:lang w:eastAsia="en-US"/>
        </w:rPr>
        <w:t>Глава района                                                                                        Б.А. Саломатин</w:t>
      </w:r>
    </w:p>
    <w:p w:rsidR="00894A21" w:rsidRDefault="00894A21" w:rsidP="00894A21">
      <w:pPr>
        <w:tabs>
          <w:tab w:val="left" w:pos="0"/>
          <w:tab w:val="left" w:pos="8627"/>
        </w:tabs>
        <w:jc w:val="both"/>
        <w:rPr>
          <w:rFonts w:eastAsia="Calibri"/>
          <w:lang w:eastAsia="en-US"/>
        </w:rPr>
      </w:pPr>
    </w:p>
    <w:p w:rsidR="00383A5E" w:rsidRDefault="00383A5E" w:rsidP="00894A21">
      <w:pPr>
        <w:tabs>
          <w:tab w:val="left" w:pos="0"/>
          <w:tab w:val="left" w:pos="8627"/>
        </w:tabs>
        <w:jc w:val="both"/>
        <w:rPr>
          <w:rFonts w:eastAsia="Calibri"/>
          <w:lang w:eastAsia="en-US"/>
        </w:rPr>
      </w:pPr>
    </w:p>
    <w:p w:rsidR="008508A8" w:rsidRDefault="008508A8" w:rsidP="00894A21">
      <w:pPr>
        <w:tabs>
          <w:tab w:val="left" w:pos="0"/>
          <w:tab w:val="left" w:pos="8627"/>
        </w:tabs>
        <w:jc w:val="both"/>
        <w:rPr>
          <w:rFonts w:eastAsia="Calibri"/>
          <w:lang w:eastAsia="en-US"/>
        </w:rPr>
      </w:pPr>
    </w:p>
    <w:p w:rsidR="008508A8" w:rsidRDefault="008508A8" w:rsidP="00894A21">
      <w:pPr>
        <w:tabs>
          <w:tab w:val="left" w:pos="0"/>
          <w:tab w:val="left" w:pos="8627"/>
        </w:tabs>
        <w:jc w:val="both"/>
        <w:rPr>
          <w:rFonts w:eastAsia="Calibri"/>
          <w:lang w:eastAsia="en-US"/>
        </w:rPr>
      </w:pPr>
    </w:p>
    <w:p w:rsidR="008508A8" w:rsidRDefault="008508A8" w:rsidP="00894A21">
      <w:pPr>
        <w:tabs>
          <w:tab w:val="left" w:pos="0"/>
          <w:tab w:val="left" w:pos="8627"/>
        </w:tabs>
        <w:jc w:val="both"/>
        <w:rPr>
          <w:rFonts w:eastAsia="Calibri"/>
          <w:lang w:eastAsia="en-US"/>
        </w:rPr>
      </w:pPr>
    </w:p>
    <w:p w:rsidR="008508A8" w:rsidRDefault="008508A8" w:rsidP="00894A21">
      <w:pPr>
        <w:tabs>
          <w:tab w:val="left" w:pos="0"/>
          <w:tab w:val="left" w:pos="8627"/>
        </w:tabs>
        <w:jc w:val="both"/>
        <w:rPr>
          <w:rFonts w:eastAsia="Calibri"/>
          <w:lang w:eastAsia="en-US"/>
        </w:rPr>
      </w:pPr>
    </w:p>
    <w:p w:rsidR="008508A8" w:rsidRDefault="008508A8" w:rsidP="00894A21">
      <w:pPr>
        <w:tabs>
          <w:tab w:val="left" w:pos="0"/>
          <w:tab w:val="left" w:pos="8627"/>
        </w:tabs>
        <w:jc w:val="both"/>
        <w:rPr>
          <w:rFonts w:eastAsia="Calibri"/>
          <w:lang w:eastAsia="en-US"/>
        </w:rPr>
      </w:pPr>
    </w:p>
    <w:p w:rsidR="008508A8" w:rsidRDefault="008508A8" w:rsidP="00894A21">
      <w:pPr>
        <w:tabs>
          <w:tab w:val="left" w:pos="0"/>
          <w:tab w:val="left" w:pos="8627"/>
        </w:tabs>
        <w:jc w:val="both"/>
        <w:rPr>
          <w:rFonts w:eastAsia="Calibri"/>
          <w:lang w:eastAsia="en-US"/>
        </w:rPr>
      </w:pPr>
    </w:p>
    <w:p w:rsidR="008508A8" w:rsidRDefault="008508A8" w:rsidP="00894A21">
      <w:pPr>
        <w:tabs>
          <w:tab w:val="left" w:pos="0"/>
          <w:tab w:val="left" w:pos="8627"/>
        </w:tabs>
        <w:jc w:val="both"/>
        <w:rPr>
          <w:rFonts w:eastAsia="Calibri"/>
          <w:lang w:eastAsia="en-US"/>
        </w:rPr>
      </w:pPr>
    </w:p>
    <w:p w:rsidR="008508A8" w:rsidRDefault="008508A8" w:rsidP="00894A21">
      <w:pPr>
        <w:tabs>
          <w:tab w:val="left" w:pos="0"/>
          <w:tab w:val="left" w:pos="8627"/>
        </w:tabs>
        <w:jc w:val="both"/>
        <w:rPr>
          <w:rFonts w:eastAsia="Calibri"/>
          <w:lang w:eastAsia="en-US"/>
        </w:rPr>
      </w:pPr>
    </w:p>
    <w:p w:rsidR="008508A8" w:rsidRDefault="008508A8" w:rsidP="00894A21">
      <w:pPr>
        <w:tabs>
          <w:tab w:val="left" w:pos="0"/>
          <w:tab w:val="left" w:pos="8627"/>
        </w:tabs>
        <w:jc w:val="both"/>
        <w:rPr>
          <w:rFonts w:eastAsia="Calibri"/>
          <w:lang w:eastAsia="en-US"/>
        </w:rPr>
      </w:pPr>
    </w:p>
    <w:p w:rsidR="008508A8" w:rsidRDefault="008508A8" w:rsidP="00894A21">
      <w:pPr>
        <w:tabs>
          <w:tab w:val="left" w:pos="0"/>
          <w:tab w:val="left" w:pos="8627"/>
        </w:tabs>
        <w:jc w:val="both"/>
        <w:rPr>
          <w:rFonts w:eastAsia="Calibri"/>
          <w:lang w:eastAsia="en-US"/>
        </w:rPr>
      </w:pPr>
    </w:p>
    <w:p w:rsidR="008508A8" w:rsidRDefault="008508A8" w:rsidP="00894A21">
      <w:pPr>
        <w:tabs>
          <w:tab w:val="left" w:pos="0"/>
          <w:tab w:val="left" w:pos="8627"/>
        </w:tabs>
        <w:jc w:val="both"/>
        <w:rPr>
          <w:rFonts w:eastAsia="Calibri"/>
          <w:lang w:eastAsia="en-US"/>
        </w:rPr>
      </w:pPr>
    </w:p>
    <w:p w:rsidR="008508A8" w:rsidRDefault="008508A8" w:rsidP="00894A21">
      <w:pPr>
        <w:tabs>
          <w:tab w:val="left" w:pos="0"/>
          <w:tab w:val="left" w:pos="8627"/>
        </w:tabs>
        <w:jc w:val="both"/>
        <w:rPr>
          <w:rFonts w:eastAsia="Calibri"/>
          <w:lang w:eastAsia="en-US"/>
        </w:rPr>
      </w:pPr>
    </w:p>
    <w:p w:rsidR="008508A8" w:rsidRDefault="008508A8" w:rsidP="00894A21">
      <w:pPr>
        <w:tabs>
          <w:tab w:val="left" w:pos="0"/>
          <w:tab w:val="left" w:pos="8627"/>
        </w:tabs>
        <w:jc w:val="both"/>
        <w:rPr>
          <w:rFonts w:eastAsia="Calibri"/>
          <w:lang w:eastAsia="en-US"/>
        </w:rPr>
      </w:pPr>
    </w:p>
    <w:p w:rsidR="008508A8" w:rsidRDefault="008508A8" w:rsidP="00894A21">
      <w:pPr>
        <w:tabs>
          <w:tab w:val="left" w:pos="0"/>
          <w:tab w:val="left" w:pos="8627"/>
        </w:tabs>
        <w:jc w:val="both"/>
        <w:rPr>
          <w:rFonts w:eastAsia="Calibri"/>
          <w:lang w:eastAsia="en-US"/>
        </w:rPr>
      </w:pPr>
    </w:p>
    <w:p w:rsidR="008508A8" w:rsidRDefault="008508A8" w:rsidP="00894A21">
      <w:pPr>
        <w:tabs>
          <w:tab w:val="left" w:pos="0"/>
          <w:tab w:val="left" w:pos="8627"/>
        </w:tabs>
        <w:jc w:val="both"/>
        <w:rPr>
          <w:rFonts w:eastAsia="Calibri"/>
          <w:lang w:eastAsia="en-US"/>
        </w:rPr>
      </w:pPr>
    </w:p>
    <w:p w:rsidR="008508A8" w:rsidRDefault="008508A8" w:rsidP="00894A21">
      <w:pPr>
        <w:tabs>
          <w:tab w:val="left" w:pos="0"/>
          <w:tab w:val="left" w:pos="8627"/>
        </w:tabs>
        <w:jc w:val="both"/>
        <w:rPr>
          <w:rFonts w:eastAsia="Calibri"/>
          <w:lang w:eastAsia="en-US"/>
        </w:rPr>
      </w:pPr>
    </w:p>
    <w:p w:rsidR="008508A8" w:rsidRDefault="008508A8" w:rsidP="00894A21">
      <w:pPr>
        <w:tabs>
          <w:tab w:val="left" w:pos="0"/>
          <w:tab w:val="left" w:pos="8627"/>
        </w:tabs>
        <w:jc w:val="both"/>
        <w:rPr>
          <w:rFonts w:eastAsia="Calibri"/>
          <w:lang w:eastAsia="en-US"/>
        </w:rPr>
      </w:pPr>
    </w:p>
    <w:p w:rsidR="008508A8" w:rsidRDefault="008508A8" w:rsidP="00894A21">
      <w:pPr>
        <w:tabs>
          <w:tab w:val="left" w:pos="0"/>
          <w:tab w:val="left" w:pos="8627"/>
        </w:tabs>
        <w:jc w:val="both"/>
        <w:rPr>
          <w:rFonts w:eastAsia="Calibri"/>
          <w:lang w:eastAsia="en-US"/>
        </w:rPr>
      </w:pPr>
    </w:p>
    <w:p w:rsidR="008508A8" w:rsidRDefault="008508A8" w:rsidP="00894A21">
      <w:pPr>
        <w:tabs>
          <w:tab w:val="left" w:pos="0"/>
          <w:tab w:val="left" w:pos="8627"/>
        </w:tabs>
        <w:jc w:val="both"/>
        <w:rPr>
          <w:rFonts w:eastAsia="Calibri"/>
          <w:lang w:eastAsia="en-US"/>
        </w:rPr>
      </w:pPr>
    </w:p>
    <w:p w:rsidR="008508A8" w:rsidRDefault="008508A8" w:rsidP="00894A21">
      <w:pPr>
        <w:tabs>
          <w:tab w:val="left" w:pos="0"/>
          <w:tab w:val="left" w:pos="8627"/>
        </w:tabs>
        <w:jc w:val="both"/>
        <w:rPr>
          <w:rFonts w:eastAsia="Calibri"/>
          <w:lang w:eastAsia="en-US"/>
        </w:rPr>
      </w:pPr>
    </w:p>
    <w:p w:rsidR="008508A8" w:rsidRDefault="008508A8" w:rsidP="00894A21">
      <w:pPr>
        <w:tabs>
          <w:tab w:val="left" w:pos="0"/>
          <w:tab w:val="left" w:pos="8627"/>
        </w:tabs>
        <w:jc w:val="both"/>
        <w:rPr>
          <w:rFonts w:eastAsia="Calibri"/>
          <w:lang w:eastAsia="en-US"/>
        </w:rPr>
      </w:pPr>
    </w:p>
    <w:p w:rsidR="008508A8" w:rsidRDefault="008508A8" w:rsidP="00894A21">
      <w:pPr>
        <w:tabs>
          <w:tab w:val="left" w:pos="0"/>
          <w:tab w:val="left" w:pos="8627"/>
        </w:tabs>
        <w:jc w:val="both"/>
        <w:rPr>
          <w:rFonts w:eastAsia="Calibri"/>
          <w:lang w:eastAsia="en-US"/>
        </w:rPr>
      </w:pPr>
    </w:p>
    <w:p w:rsidR="008508A8" w:rsidRDefault="008508A8" w:rsidP="00894A21">
      <w:pPr>
        <w:tabs>
          <w:tab w:val="left" w:pos="0"/>
          <w:tab w:val="left" w:pos="8627"/>
        </w:tabs>
        <w:jc w:val="both"/>
        <w:rPr>
          <w:rFonts w:eastAsia="Calibri"/>
          <w:lang w:eastAsia="en-US"/>
        </w:rPr>
      </w:pPr>
    </w:p>
    <w:p w:rsidR="008508A8" w:rsidRDefault="008508A8" w:rsidP="00894A21">
      <w:pPr>
        <w:tabs>
          <w:tab w:val="left" w:pos="0"/>
          <w:tab w:val="left" w:pos="8627"/>
        </w:tabs>
        <w:jc w:val="both"/>
        <w:rPr>
          <w:rFonts w:eastAsia="Calibri"/>
          <w:lang w:eastAsia="en-US"/>
        </w:rPr>
      </w:pPr>
    </w:p>
    <w:p w:rsidR="008508A8" w:rsidRDefault="008508A8" w:rsidP="00894A21">
      <w:pPr>
        <w:tabs>
          <w:tab w:val="left" w:pos="0"/>
          <w:tab w:val="left" w:pos="8627"/>
        </w:tabs>
        <w:jc w:val="both"/>
        <w:rPr>
          <w:rFonts w:eastAsia="Calibri"/>
          <w:lang w:eastAsia="en-US"/>
        </w:rPr>
      </w:pPr>
    </w:p>
    <w:p w:rsidR="008508A8" w:rsidRDefault="008508A8" w:rsidP="00894A21">
      <w:pPr>
        <w:tabs>
          <w:tab w:val="left" w:pos="0"/>
          <w:tab w:val="left" w:pos="8627"/>
        </w:tabs>
        <w:jc w:val="both"/>
        <w:rPr>
          <w:rFonts w:eastAsia="Calibri"/>
          <w:lang w:eastAsia="en-US"/>
        </w:rPr>
      </w:pPr>
    </w:p>
    <w:p w:rsidR="008508A8" w:rsidRDefault="008508A8" w:rsidP="00894A21">
      <w:pPr>
        <w:tabs>
          <w:tab w:val="left" w:pos="0"/>
          <w:tab w:val="left" w:pos="8627"/>
        </w:tabs>
        <w:jc w:val="both"/>
        <w:rPr>
          <w:rFonts w:eastAsia="Calibri"/>
          <w:lang w:eastAsia="en-US"/>
        </w:rPr>
      </w:pPr>
    </w:p>
    <w:p w:rsidR="008508A8" w:rsidRDefault="008508A8" w:rsidP="00894A21">
      <w:pPr>
        <w:tabs>
          <w:tab w:val="left" w:pos="0"/>
          <w:tab w:val="left" w:pos="8627"/>
        </w:tabs>
        <w:jc w:val="both"/>
        <w:rPr>
          <w:rFonts w:eastAsia="Calibri"/>
          <w:lang w:eastAsia="en-US"/>
        </w:rPr>
      </w:pPr>
    </w:p>
    <w:p w:rsidR="008508A8" w:rsidRDefault="008508A8" w:rsidP="00894A21">
      <w:pPr>
        <w:tabs>
          <w:tab w:val="left" w:pos="0"/>
          <w:tab w:val="left" w:pos="8627"/>
        </w:tabs>
        <w:jc w:val="both"/>
        <w:rPr>
          <w:rFonts w:eastAsia="Calibri"/>
          <w:lang w:eastAsia="en-US"/>
        </w:rPr>
      </w:pPr>
    </w:p>
    <w:p w:rsidR="008508A8" w:rsidRDefault="008508A8" w:rsidP="00894A21">
      <w:pPr>
        <w:tabs>
          <w:tab w:val="left" w:pos="0"/>
          <w:tab w:val="left" w:pos="8627"/>
        </w:tabs>
        <w:jc w:val="both"/>
        <w:rPr>
          <w:rFonts w:eastAsia="Calibri"/>
          <w:lang w:eastAsia="en-US"/>
        </w:rPr>
      </w:pPr>
    </w:p>
    <w:p w:rsidR="008508A8" w:rsidRDefault="008508A8" w:rsidP="00894A21">
      <w:pPr>
        <w:tabs>
          <w:tab w:val="left" w:pos="0"/>
          <w:tab w:val="left" w:pos="8627"/>
        </w:tabs>
        <w:jc w:val="both"/>
        <w:rPr>
          <w:rFonts w:eastAsia="Calibri"/>
          <w:lang w:eastAsia="en-US"/>
        </w:rPr>
      </w:pPr>
    </w:p>
    <w:p w:rsidR="008508A8" w:rsidRDefault="008508A8" w:rsidP="00894A21">
      <w:pPr>
        <w:tabs>
          <w:tab w:val="left" w:pos="0"/>
          <w:tab w:val="left" w:pos="8627"/>
        </w:tabs>
        <w:jc w:val="both"/>
        <w:rPr>
          <w:rFonts w:eastAsia="Calibri"/>
          <w:lang w:eastAsia="en-US"/>
        </w:rPr>
      </w:pPr>
    </w:p>
    <w:p w:rsidR="008508A8" w:rsidRDefault="008508A8" w:rsidP="00894A21">
      <w:pPr>
        <w:tabs>
          <w:tab w:val="left" w:pos="0"/>
          <w:tab w:val="left" w:pos="8627"/>
        </w:tabs>
        <w:jc w:val="both"/>
        <w:rPr>
          <w:rFonts w:eastAsia="Calibri"/>
          <w:lang w:eastAsia="en-US"/>
        </w:rPr>
      </w:pPr>
    </w:p>
    <w:p w:rsidR="008508A8" w:rsidRDefault="008508A8" w:rsidP="00894A21">
      <w:pPr>
        <w:tabs>
          <w:tab w:val="left" w:pos="0"/>
          <w:tab w:val="left" w:pos="8627"/>
        </w:tabs>
        <w:jc w:val="both"/>
        <w:rPr>
          <w:rFonts w:eastAsia="Calibri"/>
          <w:lang w:eastAsia="en-US"/>
        </w:rPr>
        <w:sectPr w:rsidR="008508A8" w:rsidSect="006871D8">
          <w:headerReference w:type="default" r:id="rId9"/>
          <w:pgSz w:w="11906" w:h="16838"/>
          <w:pgMar w:top="1134" w:right="567" w:bottom="1134" w:left="1701" w:header="720" w:footer="720" w:gutter="0"/>
          <w:cols w:space="720"/>
          <w:docGrid w:linePitch="360"/>
        </w:sectPr>
      </w:pPr>
    </w:p>
    <w:p w:rsidR="008508A8" w:rsidRPr="008508A8" w:rsidRDefault="008508A8" w:rsidP="008508A8">
      <w:pPr>
        <w:tabs>
          <w:tab w:val="left" w:pos="315"/>
        </w:tabs>
        <w:autoSpaceDE w:val="0"/>
        <w:autoSpaceDN w:val="0"/>
        <w:adjustRightInd w:val="0"/>
        <w:ind w:left="9214"/>
        <w:rPr>
          <w:rFonts w:eastAsia="Calibri"/>
          <w:color w:val="000000"/>
          <w:lang w:eastAsia="en-US"/>
        </w:rPr>
      </w:pPr>
      <w:r w:rsidRPr="008508A8">
        <w:rPr>
          <w:rFonts w:eastAsia="Calibri"/>
          <w:color w:val="000000"/>
          <w:lang w:eastAsia="en-US"/>
        </w:rPr>
        <w:lastRenderedPageBreak/>
        <w:t>Приложение</w:t>
      </w:r>
      <w:r>
        <w:rPr>
          <w:rFonts w:eastAsia="Calibri"/>
          <w:color w:val="000000"/>
          <w:lang w:eastAsia="en-US"/>
        </w:rPr>
        <w:t xml:space="preserve"> </w:t>
      </w:r>
      <w:r w:rsidRPr="008508A8">
        <w:rPr>
          <w:rFonts w:eastAsia="Calibri"/>
          <w:color w:val="000000"/>
          <w:lang w:eastAsia="en-US"/>
        </w:rPr>
        <w:t xml:space="preserve">к постановлению администрации района </w:t>
      </w:r>
    </w:p>
    <w:p w:rsidR="008508A8" w:rsidRPr="008508A8" w:rsidRDefault="008508A8" w:rsidP="008508A8">
      <w:pPr>
        <w:tabs>
          <w:tab w:val="left" w:pos="315"/>
        </w:tabs>
        <w:autoSpaceDE w:val="0"/>
        <w:autoSpaceDN w:val="0"/>
        <w:adjustRightInd w:val="0"/>
        <w:ind w:left="9214"/>
        <w:rPr>
          <w:rFonts w:eastAsia="Calibri"/>
          <w:color w:val="000000"/>
          <w:lang w:eastAsia="en-US"/>
        </w:rPr>
      </w:pPr>
      <w:r>
        <w:rPr>
          <w:rFonts w:eastAsia="Calibri"/>
          <w:color w:val="000000"/>
          <w:lang w:eastAsia="en-US"/>
        </w:rPr>
        <w:t xml:space="preserve">от </w:t>
      </w:r>
      <w:r w:rsidR="005256D0">
        <w:rPr>
          <w:rFonts w:eastAsia="Calibri"/>
          <w:color w:val="000000"/>
          <w:lang w:eastAsia="en-US"/>
        </w:rPr>
        <w:t>05.12.2023</w:t>
      </w:r>
      <w:r w:rsidRPr="008508A8">
        <w:rPr>
          <w:rFonts w:eastAsia="Calibri"/>
          <w:color w:val="000000"/>
          <w:lang w:eastAsia="en-US"/>
        </w:rPr>
        <w:t xml:space="preserve"> №</w:t>
      </w:r>
      <w:r>
        <w:rPr>
          <w:rFonts w:eastAsia="Calibri"/>
          <w:color w:val="000000"/>
          <w:lang w:eastAsia="en-US"/>
        </w:rPr>
        <w:t xml:space="preserve"> </w:t>
      </w:r>
      <w:r w:rsidR="005256D0">
        <w:rPr>
          <w:rFonts w:eastAsia="Calibri"/>
          <w:color w:val="000000"/>
          <w:lang w:eastAsia="en-US"/>
        </w:rPr>
        <w:t>1289</w:t>
      </w:r>
    </w:p>
    <w:p w:rsidR="008508A8" w:rsidRDefault="008508A8" w:rsidP="008508A8">
      <w:pPr>
        <w:ind w:left="10206"/>
        <w:jc w:val="both"/>
        <w:outlineLvl w:val="0"/>
        <w:rPr>
          <w:rFonts w:eastAsia="Calibri"/>
          <w:b/>
          <w:bCs/>
          <w:kern w:val="32"/>
          <w:lang w:eastAsia="en-US"/>
        </w:rPr>
      </w:pPr>
    </w:p>
    <w:p w:rsidR="008508A8" w:rsidRPr="008508A8" w:rsidRDefault="008508A8" w:rsidP="008508A8">
      <w:pPr>
        <w:jc w:val="center"/>
        <w:rPr>
          <w:rFonts w:eastAsia="Calibri"/>
          <w:b/>
          <w:lang w:eastAsia="en-US"/>
        </w:rPr>
      </w:pPr>
      <w:r w:rsidRPr="008508A8">
        <w:rPr>
          <w:rFonts w:eastAsia="Calibri"/>
          <w:b/>
          <w:bCs/>
          <w:kern w:val="32"/>
          <w:lang w:eastAsia="en-US"/>
        </w:rPr>
        <w:t xml:space="preserve">Муниципальная программа </w:t>
      </w:r>
      <w:r w:rsidRPr="008508A8">
        <w:rPr>
          <w:rFonts w:eastAsia="Calibri"/>
          <w:b/>
          <w:lang w:eastAsia="en-US"/>
        </w:rPr>
        <w:t>«</w:t>
      </w:r>
      <w:r w:rsidRPr="008508A8">
        <w:rPr>
          <w:b/>
        </w:rPr>
        <w:t>Строительство (реконструкция), капитальный и текущий ремонт объектов Нижневартовского района</w:t>
      </w:r>
      <w:r w:rsidRPr="008508A8">
        <w:rPr>
          <w:rFonts w:eastAsia="Calibri"/>
          <w:b/>
          <w:lang w:eastAsia="en-US"/>
        </w:rPr>
        <w:t>»</w:t>
      </w:r>
    </w:p>
    <w:p w:rsidR="008508A8" w:rsidRPr="008508A8" w:rsidRDefault="008508A8" w:rsidP="008508A8">
      <w:pPr>
        <w:jc w:val="center"/>
        <w:rPr>
          <w:rFonts w:eastAsia="Calibri"/>
          <w:b/>
          <w:lang w:eastAsia="en-US"/>
        </w:rPr>
      </w:pPr>
      <w:r w:rsidRPr="008508A8">
        <w:rPr>
          <w:rFonts w:eastAsia="Calibri"/>
          <w:b/>
          <w:lang w:eastAsia="en-US"/>
        </w:rPr>
        <w:t>Паспорт муниципальной программы</w:t>
      </w:r>
    </w:p>
    <w:p w:rsidR="008508A8" w:rsidRPr="008508A8" w:rsidRDefault="008508A8" w:rsidP="008508A8">
      <w:pPr>
        <w:jc w:val="center"/>
        <w:rPr>
          <w:rFonts w:eastAsia="Calibri"/>
          <w:b/>
          <w:lang w:eastAsia="en-US"/>
        </w:rPr>
      </w:pPr>
      <w:r w:rsidRPr="008508A8">
        <w:rPr>
          <w:rFonts w:eastAsia="Calibri"/>
          <w:b/>
          <w:lang w:eastAsia="en-US"/>
        </w:rPr>
        <w:t>«</w:t>
      </w:r>
      <w:r w:rsidRPr="008508A8">
        <w:rPr>
          <w:b/>
        </w:rPr>
        <w:t>Строительство (реконструкция), капитальный и текущий ремонт объектов Нижневартовского района</w:t>
      </w:r>
      <w:r w:rsidRPr="008508A8">
        <w:rPr>
          <w:rFonts w:eastAsia="Calibri"/>
          <w:b/>
          <w:lang w:eastAsia="en-US"/>
        </w:rPr>
        <w:t>»</w:t>
      </w:r>
    </w:p>
    <w:p w:rsidR="008508A8" w:rsidRPr="008508A8" w:rsidRDefault="00B939F9" w:rsidP="008508A8">
      <w:pPr>
        <w:jc w:val="center"/>
        <w:rPr>
          <w:rFonts w:eastAsia="Calibri"/>
          <w:b/>
          <w:lang w:eastAsia="en-US"/>
        </w:rPr>
      </w:pPr>
      <w:r>
        <w:rPr>
          <w:rFonts w:eastAsia="Calibri"/>
          <w:b/>
          <w:lang w:eastAsia="en-US"/>
        </w:rPr>
        <w:t>(далее ‒</w:t>
      </w:r>
      <w:r w:rsidR="008508A8" w:rsidRPr="008508A8">
        <w:rPr>
          <w:rFonts w:eastAsia="Calibri"/>
          <w:b/>
          <w:lang w:eastAsia="en-US"/>
        </w:rPr>
        <w:t xml:space="preserve"> муниципальная программа, район) </w:t>
      </w:r>
    </w:p>
    <w:p w:rsidR="008508A8" w:rsidRPr="008508A8" w:rsidRDefault="008508A8" w:rsidP="008508A8">
      <w:pPr>
        <w:jc w:val="center"/>
        <w:rPr>
          <w:sz w:val="16"/>
          <w:szCs w:val="16"/>
        </w:rPr>
      </w:pPr>
    </w:p>
    <w:p w:rsidR="008508A8" w:rsidRPr="008508A8" w:rsidRDefault="008508A8" w:rsidP="008508A8">
      <w:pPr>
        <w:jc w:val="center"/>
        <w:rPr>
          <w:sz w:val="24"/>
          <w:szCs w:val="24"/>
        </w:rPr>
      </w:pPr>
      <w:r w:rsidRPr="008508A8">
        <w:rPr>
          <w:sz w:val="24"/>
          <w:szCs w:val="24"/>
        </w:rPr>
        <w:t>1.</w:t>
      </w:r>
      <w:r>
        <w:rPr>
          <w:sz w:val="24"/>
          <w:szCs w:val="24"/>
        </w:rPr>
        <w:t xml:space="preserve"> </w:t>
      </w:r>
      <w:r w:rsidRPr="008508A8">
        <w:rPr>
          <w:sz w:val="24"/>
          <w:szCs w:val="24"/>
        </w:rPr>
        <w:t>Основные положения</w:t>
      </w:r>
    </w:p>
    <w:tbl>
      <w:tblPr>
        <w:tblpPr w:leftFromText="180" w:rightFromText="180" w:vertAnchor="page" w:horzAnchor="page" w:tblpX="1163" w:tblpY="4905"/>
        <w:tblW w:w="15027" w:type="dxa"/>
        <w:tblLook w:val="01E0" w:firstRow="1" w:lastRow="1" w:firstColumn="1" w:lastColumn="1" w:noHBand="0" w:noVBand="0"/>
      </w:tblPr>
      <w:tblGrid>
        <w:gridCol w:w="7325"/>
        <w:gridCol w:w="7702"/>
      </w:tblGrid>
      <w:tr w:rsidR="008508A8" w:rsidRPr="008508A8" w:rsidTr="008508A8">
        <w:trPr>
          <w:trHeight w:val="417"/>
        </w:trPr>
        <w:tc>
          <w:tcPr>
            <w:tcW w:w="7325"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B939F9">
            <w:pPr>
              <w:jc w:val="both"/>
              <w:rPr>
                <w:sz w:val="22"/>
                <w:szCs w:val="22"/>
              </w:rPr>
            </w:pPr>
            <w:r w:rsidRPr="008508A8">
              <w:rPr>
                <w:sz w:val="22"/>
                <w:szCs w:val="22"/>
              </w:rPr>
              <w:t>Куратор муниципальной программы</w:t>
            </w:r>
          </w:p>
        </w:tc>
        <w:tc>
          <w:tcPr>
            <w:tcW w:w="7702" w:type="dxa"/>
            <w:tcBorders>
              <w:top w:val="single" w:sz="4" w:space="0" w:color="000000"/>
              <w:left w:val="single" w:sz="4" w:space="0" w:color="000000"/>
              <w:bottom w:val="single" w:sz="4" w:space="0" w:color="000000"/>
              <w:right w:val="single" w:sz="4" w:space="0" w:color="000000"/>
            </w:tcBorders>
            <w:hideMark/>
          </w:tcPr>
          <w:p w:rsidR="008508A8" w:rsidRPr="008508A8" w:rsidRDefault="00B939F9" w:rsidP="008508A8">
            <w:pPr>
              <w:jc w:val="both"/>
              <w:rPr>
                <w:sz w:val="22"/>
                <w:szCs w:val="22"/>
              </w:rPr>
            </w:pPr>
            <w:r>
              <w:rPr>
                <w:sz w:val="22"/>
                <w:szCs w:val="22"/>
              </w:rPr>
              <w:t>з</w:t>
            </w:r>
            <w:r w:rsidR="008508A8" w:rsidRPr="008508A8">
              <w:rPr>
                <w:sz w:val="22"/>
                <w:szCs w:val="22"/>
              </w:rPr>
              <w:t>аместитель главы района – начальник управления градостроительства, развития жилищно-коммунального комплекса и энергетики</w:t>
            </w:r>
            <w:r>
              <w:rPr>
                <w:sz w:val="22"/>
                <w:szCs w:val="22"/>
              </w:rPr>
              <w:t xml:space="preserve"> администрации района</w:t>
            </w:r>
          </w:p>
        </w:tc>
      </w:tr>
      <w:tr w:rsidR="008508A8" w:rsidRPr="008508A8" w:rsidTr="008508A8">
        <w:trPr>
          <w:trHeight w:val="573"/>
        </w:trPr>
        <w:tc>
          <w:tcPr>
            <w:tcW w:w="7325"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B939F9">
            <w:pPr>
              <w:jc w:val="both"/>
              <w:rPr>
                <w:sz w:val="22"/>
                <w:szCs w:val="22"/>
              </w:rPr>
            </w:pPr>
            <w:r w:rsidRPr="008508A8">
              <w:rPr>
                <w:sz w:val="22"/>
                <w:szCs w:val="22"/>
              </w:rPr>
              <w:t>Ответственный исполнитель муниципальной программы</w:t>
            </w:r>
          </w:p>
        </w:tc>
        <w:tc>
          <w:tcPr>
            <w:tcW w:w="7702"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jc w:val="both"/>
              <w:rPr>
                <w:sz w:val="22"/>
                <w:szCs w:val="22"/>
              </w:rPr>
            </w:pPr>
            <w:r w:rsidRPr="008508A8">
              <w:rPr>
                <w:rFonts w:cs="Arial"/>
                <w:sz w:val="22"/>
                <w:szCs w:val="22"/>
              </w:rPr>
              <w:t>муниципальное казенное учреждение «Управление капитального строительства по застройке Нижневартовского района</w:t>
            </w:r>
            <w:r w:rsidRPr="008508A8">
              <w:rPr>
                <w:sz w:val="22"/>
                <w:szCs w:val="22"/>
              </w:rPr>
              <w:t xml:space="preserve">» </w:t>
            </w:r>
            <w:r w:rsidR="00B939F9">
              <w:rPr>
                <w:rFonts w:cs="Arial"/>
                <w:sz w:val="22"/>
                <w:szCs w:val="22"/>
              </w:rPr>
              <w:t xml:space="preserve">(далее </w:t>
            </w:r>
            <w:r w:rsidR="00B939F9">
              <w:rPr>
                <w:sz w:val="22"/>
                <w:szCs w:val="22"/>
              </w:rPr>
              <w:t>‒</w:t>
            </w:r>
            <w:r w:rsidR="00B939F9">
              <w:rPr>
                <w:rFonts w:cs="Arial"/>
                <w:sz w:val="22"/>
                <w:szCs w:val="22"/>
              </w:rPr>
              <w:t xml:space="preserve"> </w:t>
            </w:r>
            <w:r w:rsidRPr="008508A8">
              <w:rPr>
                <w:rFonts w:cs="Arial"/>
                <w:sz w:val="22"/>
                <w:szCs w:val="22"/>
              </w:rPr>
              <w:t>МКУ «УКС»)</w:t>
            </w:r>
          </w:p>
        </w:tc>
      </w:tr>
      <w:tr w:rsidR="008508A8" w:rsidRPr="008508A8" w:rsidTr="008508A8">
        <w:trPr>
          <w:trHeight w:val="280"/>
        </w:trPr>
        <w:tc>
          <w:tcPr>
            <w:tcW w:w="7325"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B939F9">
            <w:pPr>
              <w:jc w:val="both"/>
              <w:rPr>
                <w:sz w:val="22"/>
                <w:szCs w:val="22"/>
                <w:lang w:val="en-US"/>
              </w:rPr>
            </w:pPr>
            <w:r w:rsidRPr="008508A8">
              <w:rPr>
                <w:sz w:val="22"/>
                <w:szCs w:val="22"/>
              </w:rPr>
              <w:t>Период реализации муниципальной программы</w:t>
            </w:r>
            <w:r w:rsidRPr="008508A8">
              <w:rPr>
                <w:sz w:val="22"/>
                <w:szCs w:val="22"/>
                <w:lang w:val="en-US"/>
              </w:rPr>
              <w:t xml:space="preserve"> </w:t>
            </w:r>
          </w:p>
        </w:tc>
        <w:tc>
          <w:tcPr>
            <w:tcW w:w="7702" w:type="dxa"/>
            <w:tcBorders>
              <w:top w:val="single" w:sz="4" w:space="0" w:color="000000"/>
              <w:left w:val="single" w:sz="4" w:space="0" w:color="000000"/>
              <w:bottom w:val="single" w:sz="4" w:space="0" w:color="000000"/>
              <w:right w:val="single" w:sz="4" w:space="0" w:color="000000"/>
            </w:tcBorders>
            <w:hideMark/>
          </w:tcPr>
          <w:p w:rsidR="008508A8" w:rsidRPr="008508A8" w:rsidRDefault="00B939F9" w:rsidP="008508A8">
            <w:pPr>
              <w:jc w:val="both"/>
              <w:rPr>
                <w:sz w:val="22"/>
                <w:szCs w:val="22"/>
              </w:rPr>
            </w:pPr>
            <w:r>
              <w:rPr>
                <w:sz w:val="22"/>
                <w:szCs w:val="22"/>
              </w:rPr>
              <w:t>2024‒</w:t>
            </w:r>
            <w:r w:rsidR="008508A8" w:rsidRPr="008508A8">
              <w:rPr>
                <w:sz w:val="22"/>
                <w:szCs w:val="22"/>
              </w:rPr>
              <w:t>2030 годы</w:t>
            </w:r>
          </w:p>
        </w:tc>
      </w:tr>
      <w:tr w:rsidR="008508A8" w:rsidRPr="008508A8" w:rsidTr="008508A8">
        <w:trPr>
          <w:trHeight w:val="330"/>
        </w:trPr>
        <w:tc>
          <w:tcPr>
            <w:tcW w:w="7325" w:type="dxa"/>
            <w:tcBorders>
              <w:top w:val="single" w:sz="4" w:space="0" w:color="000000"/>
              <w:left w:val="single" w:sz="4" w:space="0" w:color="000000"/>
              <w:bottom w:val="nil"/>
              <w:right w:val="single" w:sz="4" w:space="0" w:color="000000"/>
            </w:tcBorders>
            <w:hideMark/>
          </w:tcPr>
          <w:p w:rsidR="008508A8" w:rsidRPr="008508A8" w:rsidRDefault="008508A8" w:rsidP="00B939F9">
            <w:pPr>
              <w:jc w:val="both"/>
              <w:rPr>
                <w:sz w:val="22"/>
                <w:szCs w:val="22"/>
              </w:rPr>
            </w:pPr>
            <w:r w:rsidRPr="008508A8">
              <w:rPr>
                <w:sz w:val="22"/>
                <w:szCs w:val="22"/>
              </w:rPr>
              <w:t>Цели муниципальной программы</w:t>
            </w:r>
          </w:p>
        </w:tc>
        <w:tc>
          <w:tcPr>
            <w:tcW w:w="7702" w:type="dxa"/>
            <w:tcBorders>
              <w:top w:val="single" w:sz="4" w:space="0" w:color="000000"/>
              <w:left w:val="single" w:sz="4" w:space="0" w:color="000000"/>
              <w:bottom w:val="nil"/>
              <w:right w:val="single" w:sz="4" w:space="0" w:color="000000"/>
            </w:tcBorders>
            <w:hideMark/>
          </w:tcPr>
          <w:p w:rsidR="008508A8" w:rsidRPr="008508A8" w:rsidRDefault="00B939F9" w:rsidP="008508A8">
            <w:pPr>
              <w:jc w:val="both"/>
              <w:rPr>
                <w:sz w:val="22"/>
                <w:szCs w:val="22"/>
              </w:rPr>
            </w:pPr>
            <w:r>
              <w:rPr>
                <w:rFonts w:cs="Arial"/>
                <w:sz w:val="22"/>
                <w:szCs w:val="22"/>
                <w:lang w:eastAsia="ar-SA"/>
              </w:rPr>
              <w:t>п</w:t>
            </w:r>
            <w:r w:rsidR="008508A8" w:rsidRPr="008508A8">
              <w:rPr>
                <w:rFonts w:cs="Arial"/>
                <w:sz w:val="22"/>
                <w:szCs w:val="22"/>
                <w:lang w:eastAsia="ar-SA"/>
              </w:rPr>
              <w:t>овышение качества жизни населения района</w:t>
            </w:r>
          </w:p>
        </w:tc>
      </w:tr>
      <w:tr w:rsidR="008508A8" w:rsidRPr="008508A8" w:rsidTr="008508A8">
        <w:trPr>
          <w:trHeight w:val="417"/>
        </w:trPr>
        <w:tc>
          <w:tcPr>
            <w:tcW w:w="7325" w:type="dxa"/>
            <w:vMerge w:val="restart"/>
            <w:tcBorders>
              <w:top w:val="single" w:sz="4" w:space="0" w:color="000000"/>
              <w:left w:val="single" w:sz="4" w:space="0" w:color="000000"/>
              <w:bottom w:val="nil"/>
              <w:right w:val="single" w:sz="4" w:space="0" w:color="000000"/>
            </w:tcBorders>
            <w:hideMark/>
          </w:tcPr>
          <w:p w:rsidR="008508A8" w:rsidRPr="008508A8" w:rsidRDefault="008508A8" w:rsidP="00B939F9">
            <w:pPr>
              <w:jc w:val="both"/>
              <w:rPr>
                <w:sz w:val="22"/>
                <w:szCs w:val="22"/>
              </w:rPr>
            </w:pPr>
            <w:r w:rsidRPr="008508A8">
              <w:rPr>
                <w:sz w:val="22"/>
                <w:szCs w:val="22"/>
              </w:rPr>
              <w:t>Подпрограммы  муниципальной программы</w:t>
            </w:r>
          </w:p>
        </w:tc>
        <w:tc>
          <w:tcPr>
            <w:tcW w:w="7702" w:type="dxa"/>
            <w:tcBorders>
              <w:top w:val="single" w:sz="4" w:space="0" w:color="000000"/>
              <w:left w:val="single" w:sz="4" w:space="0" w:color="000000"/>
              <w:bottom w:val="nil"/>
              <w:right w:val="single" w:sz="4" w:space="0" w:color="000000"/>
            </w:tcBorders>
            <w:hideMark/>
          </w:tcPr>
          <w:p w:rsidR="008508A8" w:rsidRPr="008508A8" w:rsidRDefault="008508A8" w:rsidP="008508A8">
            <w:pPr>
              <w:jc w:val="both"/>
              <w:rPr>
                <w:sz w:val="22"/>
                <w:szCs w:val="22"/>
              </w:rPr>
            </w:pPr>
            <w:r w:rsidRPr="008508A8">
              <w:rPr>
                <w:rFonts w:cs="Arial"/>
                <w:iCs/>
                <w:color w:val="000000"/>
                <w:sz w:val="22"/>
                <w:szCs w:val="22"/>
              </w:rPr>
              <w:t>1.Строительство (реконструкция), капитальный и текущий ремонт объектов образования</w:t>
            </w:r>
          </w:p>
        </w:tc>
      </w:tr>
      <w:tr w:rsidR="008508A8" w:rsidRPr="008508A8" w:rsidTr="008508A8">
        <w:trPr>
          <w:trHeight w:val="71"/>
        </w:trPr>
        <w:tc>
          <w:tcPr>
            <w:tcW w:w="0" w:type="auto"/>
            <w:vMerge/>
            <w:tcBorders>
              <w:top w:val="single" w:sz="4" w:space="0" w:color="000000"/>
              <w:left w:val="single" w:sz="4" w:space="0" w:color="000000"/>
              <w:bottom w:val="nil"/>
              <w:right w:val="single" w:sz="4" w:space="0" w:color="000000"/>
            </w:tcBorders>
            <w:vAlign w:val="center"/>
            <w:hideMark/>
          </w:tcPr>
          <w:p w:rsidR="008508A8" w:rsidRPr="008508A8" w:rsidRDefault="008508A8" w:rsidP="00B939F9">
            <w:pPr>
              <w:jc w:val="both"/>
              <w:rPr>
                <w:sz w:val="22"/>
                <w:szCs w:val="22"/>
              </w:rPr>
            </w:pPr>
          </w:p>
        </w:tc>
        <w:tc>
          <w:tcPr>
            <w:tcW w:w="7702" w:type="dxa"/>
            <w:tcBorders>
              <w:top w:val="single" w:sz="4" w:space="0" w:color="000000"/>
              <w:left w:val="single" w:sz="4" w:space="0" w:color="000000"/>
              <w:bottom w:val="nil"/>
              <w:right w:val="single" w:sz="4" w:space="0" w:color="000000"/>
            </w:tcBorders>
            <w:hideMark/>
          </w:tcPr>
          <w:p w:rsidR="008508A8" w:rsidRPr="008508A8" w:rsidRDefault="008508A8" w:rsidP="008508A8">
            <w:pPr>
              <w:jc w:val="both"/>
              <w:rPr>
                <w:sz w:val="22"/>
                <w:szCs w:val="22"/>
              </w:rPr>
            </w:pPr>
            <w:r w:rsidRPr="008508A8">
              <w:rPr>
                <w:rFonts w:cs="Arial"/>
                <w:iCs/>
                <w:color w:val="000000"/>
                <w:sz w:val="22"/>
                <w:szCs w:val="22"/>
              </w:rPr>
              <w:t>2. Строительство (реконструкция), капитальный и текущий ремонт объектов культуры</w:t>
            </w:r>
          </w:p>
        </w:tc>
      </w:tr>
      <w:tr w:rsidR="008508A8" w:rsidRPr="008508A8" w:rsidTr="008508A8">
        <w:trPr>
          <w:trHeight w:val="71"/>
        </w:trPr>
        <w:tc>
          <w:tcPr>
            <w:tcW w:w="0" w:type="auto"/>
            <w:vMerge/>
            <w:tcBorders>
              <w:top w:val="single" w:sz="4" w:space="0" w:color="000000"/>
              <w:left w:val="single" w:sz="4" w:space="0" w:color="000000"/>
              <w:bottom w:val="nil"/>
              <w:right w:val="single" w:sz="4" w:space="0" w:color="000000"/>
            </w:tcBorders>
            <w:vAlign w:val="center"/>
            <w:hideMark/>
          </w:tcPr>
          <w:p w:rsidR="008508A8" w:rsidRPr="008508A8" w:rsidRDefault="008508A8" w:rsidP="00B939F9">
            <w:pPr>
              <w:jc w:val="both"/>
              <w:rPr>
                <w:sz w:val="22"/>
                <w:szCs w:val="22"/>
              </w:rPr>
            </w:pPr>
          </w:p>
        </w:tc>
        <w:tc>
          <w:tcPr>
            <w:tcW w:w="7702" w:type="dxa"/>
            <w:tcBorders>
              <w:top w:val="single" w:sz="4" w:space="0" w:color="000000"/>
              <w:left w:val="single" w:sz="4" w:space="0" w:color="000000"/>
              <w:bottom w:val="nil"/>
              <w:right w:val="single" w:sz="4" w:space="0" w:color="000000"/>
            </w:tcBorders>
            <w:hideMark/>
          </w:tcPr>
          <w:p w:rsidR="008508A8" w:rsidRPr="008508A8" w:rsidRDefault="008508A8" w:rsidP="008508A8">
            <w:pPr>
              <w:jc w:val="both"/>
              <w:rPr>
                <w:sz w:val="22"/>
                <w:szCs w:val="22"/>
              </w:rPr>
            </w:pPr>
            <w:r w:rsidRPr="008508A8">
              <w:rPr>
                <w:rFonts w:cs="Arial"/>
                <w:iCs/>
                <w:color w:val="000000"/>
                <w:sz w:val="22"/>
                <w:szCs w:val="22"/>
              </w:rPr>
              <w:t>3. Строительство (реконструкция), капитальный и текущий ремонт объектов физической культуры и спорта</w:t>
            </w:r>
          </w:p>
        </w:tc>
      </w:tr>
      <w:tr w:rsidR="008508A8" w:rsidRPr="008508A8" w:rsidTr="008508A8">
        <w:trPr>
          <w:trHeight w:val="71"/>
        </w:trPr>
        <w:tc>
          <w:tcPr>
            <w:tcW w:w="0" w:type="auto"/>
            <w:vMerge/>
            <w:tcBorders>
              <w:top w:val="single" w:sz="4" w:space="0" w:color="000000"/>
              <w:left w:val="single" w:sz="4" w:space="0" w:color="000000"/>
              <w:bottom w:val="nil"/>
              <w:right w:val="single" w:sz="4" w:space="0" w:color="000000"/>
            </w:tcBorders>
            <w:vAlign w:val="center"/>
            <w:hideMark/>
          </w:tcPr>
          <w:p w:rsidR="008508A8" w:rsidRPr="008508A8" w:rsidRDefault="008508A8" w:rsidP="00B939F9">
            <w:pPr>
              <w:jc w:val="both"/>
              <w:rPr>
                <w:sz w:val="22"/>
                <w:szCs w:val="22"/>
              </w:rPr>
            </w:pPr>
          </w:p>
        </w:tc>
        <w:tc>
          <w:tcPr>
            <w:tcW w:w="7702" w:type="dxa"/>
            <w:tcBorders>
              <w:top w:val="single" w:sz="4" w:space="0" w:color="000000"/>
              <w:left w:val="single" w:sz="4" w:space="0" w:color="000000"/>
              <w:bottom w:val="nil"/>
              <w:right w:val="single" w:sz="4" w:space="0" w:color="000000"/>
            </w:tcBorders>
            <w:hideMark/>
          </w:tcPr>
          <w:p w:rsidR="008508A8" w:rsidRPr="008508A8" w:rsidRDefault="008508A8" w:rsidP="008508A8">
            <w:pPr>
              <w:jc w:val="both"/>
              <w:rPr>
                <w:sz w:val="22"/>
                <w:szCs w:val="22"/>
              </w:rPr>
            </w:pPr>
            <w:r w:rsidRPr="008508A8">
              <w:rPr>
                <w:rFonts w:cs="Arial"/>
                <w:iCs/>
                <w:color w:val="000000"/>
                <w:sz w:val="22"/>
                <w:szCs w:val="22"/>
              </w:rPr>
              <w:t>4. Строительство (реконструкция), капитальный и текущий ремонт объектов административного назначения</w:t>
            </w:r>
          </w:p>
        </w:tc>
      </w:tr>
      <w:tr w:rsidR="008508A8" w:rsidRPr="008508A8" w:rsidTr="008508A8">
        <w:trPr>
          <w:trHeight w:val="417"/>
        </w:trPr>
        <w:tc>
          <w:tcPr>
            <w:tcW w:w="0" w:type="auto"/>
            <w:vMerge/>
            <w:tcBorders>
              <w:top w:val="single" w:sz="4" w:space="0" w:color="000000"/>
              <w:left w:val="single" w:sz="4" w:space="0" w:color="000000"/>
              <w:bottom w:val="nil"/>
              <w:right w:val="single" w:sz="4" w:space="0" w:color="000000"/>
            </w:tcBorders>
            <w:vAlign w:val="center"/>
            <w:hideMark/>
          </w:tcPr>
          <w:p w:rsidR="008508A8" w:rsidRPr="008508A8" w:rsidRDefault="008508A8" w:rsidP="00B939F9">
            <w:pPr>
              <w:jc w:val="both"/>
              <w:rPr>
                <w:sz w:val="22"/>
                <w:szCs w:val="22"/>
              </w:rPr>
            </w:pPr>
          </w:p>
        </w:tc>
        <w:tc>
          <w:tcPr>
            <w:tcW w:w="7702" w:type="dxa"/>
            <w:tcBorders>
              <w:top w:val="single" w:sz="4" w:space="0" w:color="000000"/>
              <w:left w:val="single" w:sz="4" w:space="0" w:color="000000"/>
              <w:bottom w:val="nil"/>
              <w:right w:val="single" w:sz="4" w:space="0" w:color="000000"/>
            </w:tcBorders>
            <w:hideMark/>
          </w:tcPr>
          <w:p w:rsidR="008508A8" w:rsidRPr="008508A8" w:rsidRDefault="008508A8" w:rsidP="008508A8">
            <w:pPr>
              <w:jc w:val="both"/>
              <w:rPr>
                <w:sz w:val="22"/>
                <w:szCs w:val="22"/>
              </w:rPr>
            </w:pPr>
            <w:r w:rsidRPr="008508A8">
              <w:rPr>
                <w:rFonts w:cs="Arial"/>
                <w:iCs/>
                <w:color w:val="000000"/>
                <w:sz w:val="22"/>
                <w:szCs w:val="22"/>
              </w:rPr>
              <w:t>5. К</w:t>
            </w:r>
            <w:r w:rsidRPr="008508A8">
              <w:rPr>
                <w:rFonts w:cs="Arial"/>
                <w:sz w:val="22"/>
                <w:szCs w:val="22"/>
              </w:rPr>
              <w:t>апитальный и текущий ремонт объектов жилищного хозяйства</w:t>
            </w:r>
          </w:p>
        </w:tc>
      </w:tr>
      <w:tr w:rsidR="008508A8" w:rsidRPr="008508A8" w:rsidTr="008508A8">
        <w:trPr>
          <w:trHeight w:val="417"/>
        </w:trPr>
        <w:tc>
          <w:tcPr>
            <w:tcW w:w="0" w:type="auto"/>
            <w:vMerge/>
            <w:tcBorders>
              <w:top w:val="single" w:sz="4" w:space="0" w:color="000000"/>
              <w:left w:val="single" w:sz="4" w:space="0" w:color="000000"/>
              <w:bottom w:val="nil"/>
              <w:right w:val="single" w:sz="4" w:space="0" w:color="000000"/>
            </w:tcBorders>
            <w:vAlign w:val="center"/>
            <w:hideMark/>
          </w:tcPr>
          <w:p w:rsidR="008508A8" w:rsidRPr="008508A8" w:rsidRDefault="008508A8" w:rsidP="00B939F9">
            <w:pPr>
              <w:jc w:val="both"/>
              <w:rPr>
                <w:sz w:val="22"/>
                <w:szCs w:val="22"/>
              </w:rPr>
            </w:pPr>
          </w:p>
        </w:tc>
        <w:tc>
          <w:tcPr>
            <w:tcW w:w="7702" w:type="dxa"/>
            <w:tcBorders>
              <w:top w:val="single" w:sz="4" w:space="0" w:color="000000"/>
              <w:left w:val="single" w:sz="4" w:space="0" w:color="000000"/>
              <w:bottom w:val="nil"/>
              <w:right w:val="single" w:sz="4" w:space="0" w:color="000000"/>
            </w:tcBorders>
            <w:hideMark/>
          </w:tcPr>
          <w:p w:rsidR="008508A8" w:rsidRPr="008508A8" w:rsidRDefault="008508A8" w:rsidP="008508A8">
            <w:pPr>
              <w:jc w:val="both"/>
              <w:rPr>
                <w:sz w:val="22"/>
                <w:szCs w:val="22"/>
              </w:rPr>
            </w:pPr>
            <w:r w:rsidRPr="008508A8">
              <w:rPr>
                <w:rFonts w:cs="Arial"/>
                <w:iCs/>
                <w:color w:val="000000"/>
                <w:sz w:val="22"/>
                <w:szCs w:val="22"/>
              </w:rPr>
              <w:t xml:space="preserve">6. </w:t>
            </w:r>
            <w:r w:rsidRPr="008508A8">
              <w:rPr>
                <w:rFonts w:cs="Arial"/>
                <w:sz w:val="22"/>
                <w:szCs w:val="22"/>
              </w:rPr>
              <w:t xml:space="preserve">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 </w:t>
            </w:r>
          </w:p>
        </w:tc>
      </w:tr>
      <w:tr w:rsidR="008508A8" w:rsidRPr="008508A8" w:rsidTr="008508A8">
        <w:trPr>
          <w:trHeight w:val="359"/>
        </w:trPr>
        <w:tc>
          <w:tcPr>
            <w:tcW w:w="7325"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B939F9">
            <w:pPr>
              <w:jc w:val="both"/>
              <w:rPr>
                <w:sz w:val="22"/>
                <w:szCs w:val="22"/>
              </w:rPr>
            </w:pPr>
            <w:r w:rsidRPr="008508A8">
              <w:rPr>
                <w:sz w:val="22"/>
                <w:szCs w:val="22"/>
              </w:rPr>
              <w:t>Объемы финансового обеспечения за весь период реализации</w:t>
            </w:r>
          </w:p>
        </w:tc>
        <w:tc>
          <w:tcPr>
            <w:tcW w:w="7702"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397 646,0 тыс.</w:t>
            </w:r>
            <w:r w:rsidR="00B939F9">
              <w:rPr>
                <w:sz w:val="22"/>
                <w:szCs w:val="22"/>
              </w:rPr>
              <w:t xml:space="preserve"> </w:t>
            </w:r>
            <w:r w:rsidRPr="008508A8">
              <w:rPr>
                <w:sz w:val="22"/>
                <w:szCs w:val="22"/>
              </w:rPr>
              <w:t>руб.</w:t>
            </w:r>
          </w:p>
        </w:tc>
      </w:tr>
      <w:tr w:rsidR="008508A8" w:rsidRPr="008508A8" w:rsidTr="008508A8">
        <w:trPr>
          <w:trHeight w:val="845"/>
        </w:trPr>
        <w:tc>
          <w:tcPr>
            <w:tcW w:w="7325"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B939F9">
            <w:pPr>
              <w:jc w:val="both"/>
              <w:rPr>
                <w:sz w:val="22"/>
                <w:szCs w:val="22"/>
              </w:rPr>
            </w:pPr>
            <w:r w:rsidRPr="008508A8">
              <w:rPr>
                <w:sz w:val="22"/>
                <w:szCs w:val="22"/>
              </w:rPr>
              <w:lastRenderedPageBreak/>
              <w:t>Связь с национальными целями развития Российской Федерации/ государственными программами Ханты</w:t>
            </w:r>
            <w:r w:rsidR="00B939F9">
              <w:rPr>
                <w:sz w:val="22"/>
                <w:szCs w:val="22"/>
              </w:rPr>
              <w:t xml:space="preserve">-Мансийского автономного округа ‒ </w:t>
            </w:r>
            <w:r w:rsidRPr="008508A8">
              <w:rPr>
                <w:sz w:val="22"/>
                <w:szCs w:val="22"/>
              </w:rPr>
              <w:t>Югры</w:t>
            </w:r>
          </w:p>
        </w:tc>
        <w:tc>
          <w:tcPr>
            <w:tcW w:w="7702"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jc w:val="both"/>
              <w:rPr>
                <w:sz w:val="22"/>
                <w:szCs w:val="22"/>
              </w:rPr>
            </w:pPr>
            <w:r w:rsidRPr="008508A8">
              <w:rPr>
                <w:sz w:val="22"/>
                <w:szCs w:val="22"/>
              </w:rPr>
              <w:t>-</w:t>
            </w:r>
          </w:p>
        </w:tc>
      </w:tr>
    </w:tbl>
    <w:p w:rsidR="008508A8" w:rsidRPr="008508A8" w:rsidRDefault="008508A8" w:rsidP="008508A8">
      <w:pPr>
        <w:jc w:val="center"/>
        <w:rPr>
          <w:sz w:val="24"/>
          <w:szCs w:val="24"/>
        </w:rPr>
      </w:pPr>
    </w:p>
    <w:p w:rsidR="008508A8" w:rsidRPr="008508A8" w:rsidRDefault="008508A8" w:rsidP="008508A8">
      <w:pPr>
        <w:jc w:val="center"/>
        <w:rPr>
          <w:sz w:val="24"/>
          <w:szCs w:val="24"/>
        </w:rPr>
      </w:pPr>
      <w:r w:rsidRPr="008508A8">
        <w:rPr>
          <w:sz w:val="24"/>
          <w:szCs w:val="24"/>
        </w:rPr>
        <w:t xml:space="preserve">2. Показатели муниципальной программы </w:t>
      </w:r>
    </w:p>
    <w:p w:rsidR="008508A8" w:rsidRPr="008508A8" w:rsidRDefault="008508A8" w:rsidP="008508A8">
      <w:pPr>
        <w:rPr>
          <w:rFonts w:eastAsia="Calibri"/>
          <w:sz w:val="24"/>
          <w:szCs w:val="24"/>
        </w:rPr>
      </w:pPr>
    </w:p>
    <w:tbl>
      <w:tblPr>
        <w:tblW w:w="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1134"/>
        <w:gridCol w:w="708"/>
        <w:gridCol w:w="709"/>
        <w:gridCol w:w="709"/>
        <w:gridCol w:w="851"/>
        <w:gridCol w:w="708"/>
        <w:gridCol w:w="709"/>
        <w:gridCol w:w="709"/>
        <w:gridCol w:w="1417"/>
        <w:gridCol w:w="2268"/>
        <w:gridCol w:w="1276"/>
        <w:gridCol w:w="1134"/>
      </w:tblGrid>
      <w:tr w:rsidR="008508A8" w:rsidRPr="008508A8" w:rsidTr="00B939F9">
        <w:trPr>
          <w:trHeight w:val="444"/>
          <w:jc w:val="right"/>
        </w:trPr>
        <w:tc>
          <w:tcPr>
            <w:tcW w:w="567" w:type="dxa"/>
            <w:vMerge w:val="restart"/>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jc w:val="center"/>
              <w:rPr>
                <w:b/>
                <w:sz w:val="22"/>
                <w:szCs w:val="22"/>
              </w:rPr>
            </w:pPr>
            <w:r w:rsidRPr="008508A8">
              <w:rPr>
                <w:b/>
                <w:sz w:val="22"/>
                <w:szCs w:val="22"/>
              </w:rPr>
              <w:t>№ п/п</w:t>
            </w:r>
          </w:p>
        </w:tc>
        <w:tc>
          <w:tcPr>
            <w:tcW w:w="2127" w:type="dxa"/>
            <w:vMerge w:val="restart"/>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jc w:val="center"/>
              <w:rPr>
                <w:b/>
                <w:sz w:val="22"/>
                <w:szCs w:val="22"/>
              </w:rPr>
            </w:pPr>
            <w:r w:rsidRPr="008508A8">
              <w:rPr>
                <w:b/>
                <w:sz w:val="22"/>
                <w:szCs w:val="22"/>
              </w:rPr>
              <w:t>Наименование показателя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jc w:val="center"/>
              <w:rPr>
                <w:b/>
                <w:sz w:val="22"/>
                <w:szCs w:val="22"/>
                <w:highlight w:val="yellow"/>
              </w:rPr>
            </w:pPr>
            <w:r w:rsidRPr="008508A8">
              <w:rPr>
                <w:b/>
                <w:sz w:val="22"/>
                <w:szCs w:val="22"/>
              </w:rPr>
              <w:t>Единица измерения (по ОКЕИ)</w:t>
            </w:r>
          </w:p>
        </w:tc>
        <w:tc>
          <w:tcPr>
            <w:tcW w:w="1417" w:type="dxa"/>
            <w:gridSpan w:val="2"/>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jc w:val="center"/>
              <w:rPr>
                <w:b/>
                <w:sz w:val="22"/>
                <w:szCs w:val="22"/>
              </w:rPr>
            </w:pPr>
            <w:r w:rsidRPr="008508A8">
              <w:rPr>
                <w:b/>
                <w:sz w:val="22"/>
                <w:szCs w:val="22"/>
              </w:rPr>
              <w:t>Базовое значение</w:t>
            </w:r>
          </w:p>
        </w:tc>
        <w:tc>
          <w:tcPr>
            <w:tcW w:w="5103" w:type="dxa"/>
            <w:gridSpan w:val="6"/>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jc w:val="center"/>
              <w:rPr>
                <w:b/>
                <w:sz w:val="22"/>
                <w:szCs w:val="22"/>
              </w:rPr>
            </w:pPr>
            <w:r w:rsidRPr="008508A8">
              <w:rPr>
                <w:b/>
                <w:sz w:val="22"/>
                <w:szCs w:val="22"/>
              </w:rPr>
              <w:t>Значение показателя по годам</w:t>
            </w:r>
          </w:p>
        </w:tc>
        <w:tc>
          <w:tcPr>
            <w:tcW w:w="2268" w:type="dxa"/>
            <w:vMerge w:val="restart"/>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jc w:val="center"/>
              <w:rPr>
                <w:b/>
                <w:sz w:val="22"/>
                <w:szCs w:val="22"/>
              </w:rPr>
            </w:pPr>
            <w:r w:rsidRPr="008508A8">
              <w:rPr>
                <w:b/>
                <w:sz w:val="22"/>
                <w:szCs w:val="22"/>
              </w:rPr>
              <w:t>Документ</w:t>
            </w:r>
          </w:p>
        </w:tc>
        <w:tc>
          <w:tcPr>
            <w:tcW w:w="1276" w:type="dxa"/>
            <w:vMerge w:val="restart"/>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jc w:val="center"/>
              <w:rPr>
                <w:b/>
                <w:sz w:val="22"/>
                <w:szCs w:val="22"/>
              </w:rPr>
            </w:pPr>
            <w:r w:rsidRPr="008508A8">
              <w:rPr>
                <w:b/>
                <w:sz w:val="22"/>
                <w:szCs w:val="22"/>
              </w:rPr>
              <w:t>Ответственный за достижение показателя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508A8" w:rsidRPr="008508A8" w:rsidRDefault="008508A8" w:rsidP="00B939F9">
            <w:pPr>
              <w:jc w:val="center"/>
              <w:rPr>
                <w:b/>
                <w:sz w:val="22"/>
                <w:szCs w:val="22"/>
              </w:rPr>
            </w:pPr>
            <w:r w:rsidRPr="008508A8">
              <w:rPr>
                <w:b/>
                <w:sz w:val="22"/>
                <w:szCs w:val="22"/>
              </w:rPr>
              <w:t>Связь с показателями национальных целей</w:t>
            </w:r>
          </w:p>
        </w:tc>
      </w:tr>
      <w:tr w:rsidR="008508A8" w:rsidRPr="008508A8" w:rsidTr="00B939F9">
        <w:trPr>
          <w:trHeight w:val="594"/>
          <w:jc w:val="right"/>
        </w:trPr>
        <w:tc>
          <w:tcPr>
            <w:tcW w:w="300" w:type="dxa"/>
            <w:vMerge/>
            <w:tcBorders>
              <w:top w:val="single" w:sz="4" w:space="0" w:color="auto"/>
              <w:left w:val="single" w:sz="4" w:space="0" w:color="auto"/>
              <w:bottom w:val="single" w:sz="4" w:space="0" w:color="auto"/>
              <w:right w:val="single" w:sz="4" w:space="0" w:color="auto"/>
            </w:tcBorders>
            <w:vAlign w:val="center"/>
            <w:hideMark/>
          </w:tcPr>
          <w:p w:rsidR="008508A8" w:rsidRPr="008508A8" w:rsidRDefault="008508A8" w:rsidP="00B939F9">
            <w:pPr>
              <w:jc w:val="center"/>
              <w:rPr>
                <w:b/>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08A8" w:rsidRPr="008508A8" w:rsidRDefault="008508A8" w:rsidP="00B939F9">
            <w:pPr>
              <w:jc w:val="center"/>
              <w:rPr>
                <w:b/>
                <w:sz w:val="22"/>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508A8" w:rsidRPr="008508A8" w:rsidRDefault="008508A8" w:rsidP="00B939F9">
            <w:pPr>
              <w:jc w:val="center"/>
              <w:rPr>
                <w:b/>
                <w:sz w:val="22"/>
                <w:szCs w:val="22"/>
                <w:highlight w:val="yellow"/>
              </w:rPr>
            </w:pPr>
          </w:p>
        </w:tc>
        <w:tc>
          <w:tcPr>
            <w:tcW w:w="708" w:type="dxa"/>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jc w:val="center"/>
              <w:rPr>
                <w:b/>
                <w:sz w:val="22"/>
                <w:szCs w:val="22"/>
              </w:rPr>
            </w:pPr>
            <w:r w:rsidRPr="008508A8">
              <w:rPr>
                <w:b/>
                <w:sz w:val="22"/>
                <w:szCs w:val="22"/>
              </w:rPr>
              <w:t>значение</w:t>
            </w:r>
          </w:p>
        </w:tc>
        <w:tc>
          <w:tcPr>
            <w:tcW w:w="709" w:type="dxa"/>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jc w:val="center"/>
              <w:rPr>
                <w:b/>
                <w:sz w:val="22"/>
                <w:szCs w:val="22"/>
              </w:rPr>
            </w:pPr>
            <w:r w:rsidRPr="008508A8">
              <w:rPr>
                <w:b/>
                <w:sz w:val="22"/>
                <w:szCs w:val="22"/>
              </w:rPr>
              <w:t>год</w:t>
            </w:r>
          </w:p>
        </w:tc>
        <w:tc>
          <w:tcPr>
            <w:tcW w:w="709" w:type="dxa"/>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jc w:val="center"/>
              <w:rPr>
                <w:b/>
                <w:sz w:val="22"/>
                <w:szCs w:val="22"/>
              </w:rPr>
            </w:pPr>
            <w:r w:rsidRPr="008508A8">
              <w:rPr>
                <w:b/>
                <w:sz w:val="22"/>
                <w:szCs w:val="22"/>
              </w:rPr>
              <w:t>2024</w:t>
            </w:r>
          </w:p>
        </w:tc>
        <w:tc>
          <w:tcPr>
            <w:tcW w:w="851" w:type="dxa"/>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jc w:val="center"/>
              <w:rPr>
                <w:b/>
                <w:sz w:val="22"/>
                <w:szCs w:val="22"/>
              </w:rPr>
            </w:pPr>
            <w:r w:rsidRPr="008508A8">
              <w:rPr>
                <w:b/>
                <w:sz w:val="22"/>
                <w:szCs w:val="22"/>
              </w:rPr>
              <w:t>2025</w:t>
            </w:r>
          </w:p>
        </w:tc>
        <w:tc>
          <w:tcPr>
            <w:tcW w:w="708" w:type="dxa"/>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jc w:val="center"/>
              <w:rPr>
                <w:b/>
                <w:sz w:val="22"/>
                <w:szCs w:val="22"/>
              </w:rPr>
            </w:pPr>
            <w:r w:rsidRPr="008508A8">
              <w:rPr>
                <w:b/>
                <w:sz w:val="22"/>
                <w:szCs w:val="22"/>
              </w:rPr>
              <w:t>2026</w:t>
            </w:r>
          </w:p>
        </w:tc>
        <w:tc>
          <w:tcPr>
            <w:tcW w:w="709" w:type="dxa"/>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jc w:val="center"/>
              <w:rPr>
                <w:b/>
                <w:sz w:val="22"/>
                <w:szCs w:val="22"/>
              </w:rPr>
            </w:pPr>
            <w:r w:rsidRPr="008508A8">
              <w:rPr>
                <w:b/>
                <w:sz w:val="22"/>
                <w:szCs w:val="22"/>
              </w:rPr>
              <w:t>2027</w:t>
            </w:r>
          </w:p>
        </w:tc>
        <w:tc>
          <w:tcPr>
            <w:tcW w:w="709" w:type="dxa"/>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jc w:val="center"/>
              <w:rPr>
                <w:b/>
                <w:sz w:val="22"/>
                <w:szCs w:val="22"/>
              </w:rPr>
            </w:pPr>
            <w:r w:rsidRPr="008508A8">
              <w:rPr>
                <w:b/>
                <w:sz w:val="22"/>
                <w:szCs w:val="22"/>
              </w:rPr>
              <w:t>2028</w:t>
            </w:r>
          </w:p>
        </w:tc>
        <w:tc>
          <w:tcPr>
            <w:tcW w:w="1417" w:type="dxa"/>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jc w:val="center"/>
              <w:rPr>
                <w:b/>
                <w:sz w:val="22"/>
                <w:szCs w:val="22"/>
              </w:rPr>
            </w:pPr>
            <w:r w:rsidRPr="008508A8">
              <w:rPr>
                <w:b/>
                <w:sz w:val="22"/>
                <w:szCs w:val="22"/>
              </w:rPr>
              <w:t>на момент окончания реализации муниципальной программы</w:t>
            </w:r>
          </w:p>
        </w:tc>
        <w:tc>
          <w:tcPr>
            <w:tcW w:w="2568" w:type="dxa"/>
            <w:vMerge/>
            <w:tcBorders>
              <w:top w:val="single" w:sz="4" w:space="0" w:color="auto"/>
              <w:left w:val="single" w:sz="4" w:space="0" w:color="auto"/>
              <w:bottom w:val="single" w:sz="4" w:space="0" w:color="auto"/>
              <w:right w:val="single" w:sz="4" w:space="0" w:color="auto"/>
            </w:tcBorders>
            <w:vAlign w:val="center"/>
            <w:hideMark/>
          </w:tcPr>
          <w:p w:rsidR="008508A8" w:rsidRPr="008508A8" w:rsidRDefault="008508A8" w:rsidP="00B939F9">
            <w:pPr>
              <w:jc w:val="center"/>
              <w:rPr>
                <w:b/>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508A8" w:rsidRPr="008508A8" w:rsidRDefault="008508A8" w:rsidP="00B939F9">
            <w:pPr>
              <w:jc w:val="center"/>
              <w:rPr>
                <w:b/>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508A8" w:rsidRPr="008508A8" w:rsidRDefault="008508A8" w:rsidP="00B939F9">
            <w:pPr>
              <w:jc w:val="center"/>
              <w:rPr>
                <w:b/>
                <w:sz w:val="22"/>
                <w:szCs w:val="22"/>
              </w:rPr>
            </w:pPr>
          </w:p>
        </w:tc>
      </w:tr>
      <w:tr w:rsidR="008508A8" w:rsidRPr="008508A8" w:rsidTr="00B939F9">
        <w:trPr>
          <w:trHeight w:val="298"/>
          <w:jc w:val="right"/>
        </w:trPr>
        <w:tc>
          <w:tcPr>
            <w:tcW w:w="567" w:type="dxa"/>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jc w:val="center"/>
              <w:rPr>
                <w:b/>
                <w:sz w:val="22"/>
                <w:szCs w:val="22"/>
              </w:rPr>
            </w:pPr>
            <w:r w:rsidRPr="008508A8">
              <w:rPr>
                <w:b/>
                <w:sz w:val="22"/>
                <w:szCs w:val="22"/>
              </w:rPr>
              <w:t>1</w:t>
            </w:r>
          </w:p>
        </w:tc>
        <w:tc>
          <w:tcPr>
            <w:tcW w:w="2127" w:type="dxa"/>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ind w:right="-21"/>
              <w:contextualSpacing/>
              <w:jc w:val="center"/>
              <w:rPr>
                <w:rFonts w:eastAsia="Calibri"/>
                <w:b/>
                <w:sz w:val="22"/>
                <w:szCs w:val="22"/>
                <w:lang w:eastAsia="en-US"/>
              </w:rPr>
            </w:pPr>
            <w:r w:rsidRPr="008508A8">
              <w:rPr>
                <w:rFonts w:eastAsia="Calibri"/>
                <w:b/>
                <w:sz w:val="22"/>
                <w:szCs w:val="22"/>
                <w:lang w:eastAsia="en-US"/>
              </w:rPr>
              <w:t>2</w:t>
            </w:r>
          </w:p>
        </w:tc>
        <w:tc>
          <w:tcPr>
            <w:tcW w:w="1134" w:type="dxa"/>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jc w:val="center"/>
              <w:rPr>
                <w:b/>
                <w:sz w:val="22"/>
                <w:szCs w:val="22"/>
              </w:rPr>
            </w:pPr>
            <w:r w:rsidRPr="008508A8">
              <w:rPr>
                <w:b/>
                <w:sz w:val="22"/>
                <w:szCs w:val="22"/>
              </w:rPr>
              <w:t>3</w:t>
            </w:r>
          </w:p>
        </w:tc>
        <w:tc>
          <w:tcPr>
            <w:tcW w:w="708" w:type="dxa"/>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jc w:val="center"/>
              <w:rPr>
                <w:b/>
                <w:sz w:val="22"/>
                <w:szCs w:val="22"/>
              </w:rPr>
            </w:pPr>
            <w:r w:rsidRPr="008508A8">
              <w:rPr>
                <w:b/>
                <w:sz w:val="22"/>
                <w:szCs w:val="22"/>
              </w:rPr>
              <w:t>4</w:t>
            </w:r>
          </w:p>
        </w:tc>
        <w:tc>
          <w:tcPr>
            <w:tcW w:w="709" w:type="dxa"/>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ind w:left="27"/>
              <w:contextualSpacing/>
              <w:jc w:val="center"/>
              <w:rPr>
                <w:rFonts w:eastAsia="Calibri"/>
                <w:b/>
                <w:sz w:val="22"/>
                <w:szCs w:val="22"/>
                <w:lang w:eastAsia="en-US"/>
              </w:rPr>
            </w:pPr>
            <w:r w:rsidRPr="008508A8">
              <w:rPr>
                <w:rFonts w:eastAsia="Calibri"/>
                <w:b/>
                <w:sz w:val="22"/>
                <w:szCs w:val="22"/>
                <w:lang w:eastAsia="en-US"/>
              </w:rPr>
              <w:t>5</w:t>
            </w:r>
          </w:p>
        </w:tc>
        <w:tc>
          <w:tcPr>
            <w:tcW w:w="709" w:type="dxa"/>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jc w:val="center"/>
              <w:rPr>
                <w:b/>
                <w:sz w:val="22"/>
                <w:szCs w:val="22"/>
              </w:rPr>
            </w:pPr>
            <w:r w:rsidRPr="008508A8">
              <w:rPr>
                <w:b/>
                <w:sz w:val="22"/>
                <w:szCs w:val="22"/>
              </w:rPr>
              <w:t>6</w:t>
            </w:r>
          </w:p>
        </w:tc>
        <w:tc>
          <w:tcPr>
            <w:tcW w:w="851" w:type="dxa"/>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ind w:left="-2"/>
              <w:contextualSpacing/>
              <w:jc w:val="center"/>
              <w:rPr>
                <w:rFonts w:eastAsia="Calibri"/>
                <w:b/>
                <w:sz w:val="22"/>
                <w:szCs w:val="22"/>
                <w:lang w:eastAsia="en-US"/>
              </w:rPr>
            </w:pPr>
            <w:r w:rsidRPr="008508A8">
              <w:rPr>
                <w:rFonts w:eastAsia="Calibri"/>
                <w:b/>
                <w:sz w:val="22"/>
                <w:szCs w:val="22"/>
                <w:lang w:eastAsia="en-US"/>
              </w:rPr>
              <w:t>7</w:t>
            </w:r>
          </w:p>
        </w:tc>
        <w:tc>
          <w:tcPr>
            <w:tcW w:w="708" w:type="dxa"/>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jc w:val="center"/>
              <w:rPr>
                <w:rFonts w:eastAsia="Calibri"/>
                <w:b/>
                <w:sz w:val="22"/>
                <w:szCs w:val="22"/>
                <w:lang w:eastAsia="en-US"/>
              </w:rPr>
            </w:pPr>
            <w:r w:rsidRPr="008508A8">
              <w:rPr>
                <w:rFonts w:eastAsia="Calibri"/>
                <w:b/>
                <w:sz w:val="22"/>
                <w:szCs w:val="22"/>
                <w:lang w:eastAsia="en-US"/>
              </w:rPr>
              <w:t>8</w:t>
            </w:r>
          </w:p>
        </w:tc>
        <w:tc>
          <w:tcPr>
            <w:tcW w:w="709" w:type="dxa"/>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jc w:val="center"/>
              <w:rPr>
                <w:rFonts w:eastAsia="Calibri"/>
                <w:b/>
                <w:sz w:val="22"/>
                <w:szCs w:val="22"/>
                <w:lang w:eastAsia="en-US"/>
              </w:rPr>
            </w:pPr>
            <w:r w:rsidRPr="008508A8">
              <w:rPr>
                <w:rFonts w:eastAsia="Calibri"/>
                <w:b/>
                <w:sz w:val="22"/>
                <w:szCs w:val="22"/>
                <w:lang w:eastAsia="en-US"/>
              </w:rPr>
              <w:t>9</w:t>
            </w:r>
          </w:p>
        </w:tc>
        <w:tc>
          <w:tcPr>
            <w:tcW w:w="709" w:type="dxa"/>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jc w:val="center"/>
              <w:rPr>
                <w:rFonts w:eastAsia="Calibri"/>
                <w:b/>
                <w:sz w:val="22"/>
                <w:szCs w:val="22"/>
                <w:lang w:eastAsia="en-US"/>
              </w:rPr>
            </w:pPr>
            <w:r w:rsidRPr="008508A8">
              <w:rPr>
                <w:rFonts w:eastAsia="Calibri"/>
                <w:b/>
                <w:sz w:val="22"/>
                <w:szCs w:val="22"/>
                <w:lang w:eastAsia="en-US"/>
              </w:rPr>
              <w:t>10</w:t>
            </w:r>
          </w:p>
        </w:tc>
        <w:tc>
          <w:tcPr>
            <w:tcW w:w="1417" w:type="dxa"/>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jc w:val="center"/>
              <w:rPr>
                <w:rFonts w:eastAsia="Calibri"/>
                <w:b/>
                <w:sz w:val="22"/>
                <w:szCs w:val="22"/>
                <w:lang w:eastAsia="en-US"/>
              </w:rPr>
            </w:pPr>
            <w:r w:rsidRPr="008508A8">
              <w:rPr>
                <w:rFonts w:eastAsia="Calibri"/>
                <w:b/>
                <w:sz w:val="22"/>
                <w:szCs w:val="22"/>
                <w:lang w:eastAsia="en-US"/>
              </w:rPr>
              <w:t>11</w:t>
            </w:r>
          </w:p>
        </w:tc>
        <w:tc>
          <w:tcPr>
            <w:tcW w:w="2268" w:type="dxa"/>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jc w:val="center"/>
              <w:rPr>
                <w:rFonts w:eastAsia="Calibri"/>
                <w:b/>
                <w:sz w:val="22"/>
                <w:szCs w:val="22"/>
                <w:lang w:eastAsia="en-US"/>
              </w:rPr>
            </w:pPr>
            <w:r w:rsidRPr="008508A8">
              <w:rPr>
                <w:rFonts w:eastAsia="Calibri"/>
                <w:b/>
                <w:sz w:val="22"/>
                <w:szCs w:val="22"/>
                <w:lang w:eastAsia="en-US"/>
              </w:rPr>
              <w:t>12</w:t>
            </w:r>
          </w:p>
        </w:tc>
        <w:tc>
          <w:tcPr>
            <w:tcW w:w="1276" w:type="dxa"/>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jc w:val="center"/>
              <w:rPr>
                <w:rFonts w:eastAsia="Calibri"/>
                <w:b/>
                <w:sz w:val="22"/>
                <w:szCs w:val="22"/>
                <w:lang w:eastAsia="en-US"/>
              </w:rPr>
            </w:pPr>
            <w:r w:rsidRPr="008508A8">
              <w:rPr>
                <w:rFonts w:eastAsia="Calibri"/>
                <w:b/>
                <w:sz w:val="22"/>
                <w:szCs w:val="22"/>
                <w:lang w:eastAsia="en-US"/>
              </w:rPr>
              <w:t>13</w:t>
            </w:r>
          </w:p>
        </w:tc>
        <w:tc>
          <w:tcPr>
            <w:tcW w:w="1134" w:type="dxa"/>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jc w:val="center"/>
              <w:rPr>
                <w:rFonts w:eastAsia="Calibri"/>
                <w:b/>
                <w:sz w:val="22"/>
                <w:szCs w:val="22"/>
                <w:lang w:eastAsia="en-US"/>
              </w:rPr>
            </w:pPr>
            <w:r w:rsidRPr="008508A8">
              <w:rPr>
                <w:rFonts w:eastAsia="Calibri"/>
                <w:b/>
                <w:sz w:val="22"/>
                <w:szCs w:val="22"/>
                <w:lang w:eastAsia="en-US"/>
              </w:rPr>
              <w:t>14</w:t>
            </w:r>
          </w:p>
        </w:tc>
      </w:tr>
      <w:tr w:rsidR="008508A8" w:rsidRPr="008508A8" w:rsidTr="00B939F9">
        <w:trPr>
          <w:trHeight w:val="372"/>
          <w:jc w:val="right"/>
        </w:trPr>
        <w:tc>
          <w:tcPr>
            <w:tcW w:w="15026" w:type="dxa"/>
            <w:gridSpan w:val="14"/>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rFonts w:cs="Arial"/>
                <w:sz w:val="22"/>
                <w:szCs w:val="22"/>
                <w:lang w:eastAsia="ar-SA"/>
              </w:rPr>
              <w:t>Повышение качества жизни населения района</w:t>
            </w:r>
          </w:p>
        </w:tc>
      </w:tr>
      <w:tr w:rsidR="008508A8" w:rsidRPr="008508A8" w:rsidTr="00B939F9">
        <w:trPr>
          <w:trHeight w:val="372"/>
          <w:jc w:val="right"/>
        </w:trPr>
        <w:tc>
          <w:tcPr>
            <w:tcW w:w="567"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sz w:val="22"/>
                <w:szCs w:val="22"/>
              </w:rPr>
              <w:t>1.</w:t>
            </w:r>
          </w:p>
        </w:tc>
        <w:tc>
          <w:tcPr>
            <w:tcW w:w="2127"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both"/>
              <w:rPr>
                <w:sz w:val="22"/>
                <w:szCs w:val="22"/>
              </w:rPr>
            </w:pPr>
            <w:r w:rsidRPr="008508A8">
              <w:rPr>
                <w:sz w:val="22"/>
                <w:szCs w:val="22"/>
              </w:rPr>
              <w:t>Увеличение количества построенных объектов муниципальной собственности социальной сферы*</w:t>
            </w:r>
          </w:p>
        </w:tc>
        <w:tc>
          <w:tcPr>
            <w:tcW w:w="1134"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sz w:val="22"/>
                <w:szCs w:val="22"/>
              </w:rPr>
              <w:t xml:space="preserve">единиц, </w:t>
            </w:r>
          </w:p>
        </w:tc>
        <w:tc>
          <w:tcPr>
            <w:tcW w:w="708"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sz w:val="22"/>
                <w:szCs w:val="22"/>
              </w:rPr>
              <w:t>-</w:t>
            </w:r>
          </w:p>
        </w:tc>
        <w:tc>
          <w:tcPr>
            <w:tcW w:w="709"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sz w:val="22"/>
                <w:szCs w:val="22"/>
              </w:rPr>
              <w:t>2022</w:t>
            </w:r>
          </w:p>
        </w:tc>
        <w:tc>
          <w:tcPr>
            <w:tcW w:w="709"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sz w:val="22"/>
                <w:szCs w:val="22"/>
              </w:rPr>
              <w:t>2</w:t>
            </w:r>
          </w:p>
        </w:tc>
        <w:tc>
          <w:tcPr>
            <w:tcW w:w="851"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sz w:val="22"/>
                <w:szCs w:val="22"/>
              </w:rPr>
              <w:t>1</w:t>
            </w:r>
          </w:p>
        </w:tc>
        <w:tc>
          <w:tcPr>
            <w:tcW w:w="708"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sz w:val="22"/>
                <w:szCs w:val="22"/>
              </w:rPr>
              <w:t>-</w:t>
            </w:r>
          </w:p>
        </w:tc>
        <w:tc>
          <w:tcPr>
            <w:tcW w:w="709"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sz w:val="22"/>
                <w:szCs w:val="22"/>
              </w:rPr>
              <w:t>-</w:t>
            </w:r>
          </w:p>
        </w:tc>
        <w:tc>
          <w:tcPr>
            <w:tcW w:w="709"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sz w:val="22"/>
                <w:szCs w:val="22"/>
              </w:rPr>
              <w:t>-</w:t>
            </w:r>
          </w:p>
        </w:tc>
        <w:tc>
          <w:tcPr>
            <w:tcW w:w="1417"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sz w:val="22"/>
                <w:szCs w:val="22"/>
              </w:rPr>
              <w:t>3</w:t>
            </w:r>
          </w:p>
        </w:tc>
        <w:tc>
          <w:tcPr>
            <w:tcW w:w="2268"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sz w:val="22"/>
                <w:szCs w:val="22"/>
              </w:rPr>
              <w:t>Стратегия социально-экономического развития Нижневартовского района до 2020 года и на период до 2030 года, утвержденная решением Думы района от 15.10.2014 № 561</w:t>
            </w:r>
          </w:p>
        </w:tc>
        <w:tc>
          <w:tcPr>
            <w:tcW w:w="1276"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both"/>
              <w:rPr>
                <w:sz w:val="22"/>
                <w:szCs w:val="22"/>
              </w:rPr>
            </w:pPr>
            <w:r w:rsidRPr="008508A8">
              <w:rPr>
                <w:rFonts w:cs="Arial"/>
                <w:sz w:val="22"/>
                <w:szCs w:val="22"/>
              </w:rPr>
              <w:t>МКУ «УКС»</w:t>
            </w:r>
          </w:p>
        </w:tc>
        <w:tc>
          <w:tcPr>
            <w:tcW w:w="1134"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sz w:val="22"/>
                <w:szCs w:val="22"/>
              </w:rPr>
              <w:t>-</w:t>
            </w:r>
          </w:p>
        </w:tc>
      </w:tr>
      <w:tr w:rsidR="008508A8" w:rsidRPr="008508A8" w:rsidTr="00B939F9">
        <w:trPr>
          <w:trHeight w:val="372"/>
          <w:jc w:val="right"/>
        </w:trPr>
        <w:tc>
          <w:tcPr>
            <w:tcW w:w="567"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sz w:val="22"/>
                <w:szCs w:val="22"/>
              </w:rPr>
              <w:t>2.</w:t>
            </w:r>
          </w:p>
        </w:tc>
        <w:tc>
          <w:tcPr>
            <w:tcW w:w="2127"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both"/>
              <w:rPr>
                <w:sz w:val="22"/>
                <w:szCs w:val="22"/>
              </w:rPr>
            </w:pPr>
            <w:r w:rsidRPr="008508A8">
              <w:rPr>
                <w:sz w:val="22"/>
                <w:szCs w:val="22"/>
              </w:rPr>
              <w:t>Доля завершенных работ по капитальному ремонту о</w:t>
            </w:r>
            <w:r w:rsidR="00B939F9">
              <w:rPr>
                <w:sz w:val="22"/>
                <w:szCs w:val="22"/>
              </w:rPr>
              <w:t>бъектов по итогам текущего года</w:t>
            </w:r>
            <w:r w:rsidRPr="008508A8">
              <w:rPr>
                <w:sz w:val="22"/>
                <w:szCs w:val="22"/>
              </w:rPr>
              <w:t xml:space="preserve"> от общего количества запланированных </w:t>
            </w:r>
            <w:r w:rsidRPr="008508A8">
              <w:rPr>
                <w:sz w:val="22"/>
                <w:szCs w:val="22"/>
              </w:rPr>
              <w:lastRenderedPageBreak/>
              <w:t>муниципальной программой на год**</w:t>
            </w:r>
          </w:p>
        </w:tc>
        <w:tc>
          <w:tcPr>
            <w:tcW w:w="1134"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sz w:val="22"/>
                <w:szCs w:val="22"/>
              </w:rPr>
              <w:lastRenderedPageBreak/>
              <w:t>процент</w:t>
            </w:r>
          </w:p>
        </w:tc>
        <w:tc>
          <w:tcPr>
            <w:tcW w:w="708"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sz w:val="22"/>
                <w:szCs w:val="22"/>
              </w:rPr>
              <w:t>96,4</w:t>
            </w:r>
          </w:p>
        </w:tc>
        <w:tc>
          <w:tcPr>
            <w:tcW w:w="709"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sz w:val="22"/>
                <w:szCs w:val="22"/>
              </w:rPr>
              <w:t>2022</w:t>
            </w:r>
          </w:p>
        </w:tc>
        <w:tc>
          <w:tcPr>
            <w:tcW w:w="709"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sz w:val="22"/>
                <w:szCs w:val="22"/>
              </w:rPr>
              <w:t>100</w:t>
            </w:r>
          </w:p>
        </w:tc>
        <w:tc>
          <w:tcPr>
            <w:tcW w:w="851"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sz w:val="22"/>
                <w:szCs w:val="22"/>
              </w:rPr>
              <w:t>100</w:t>
            </w:r>
          </w:p>
        </w:tc>
        <w:tc>
          <w:tcPr>
            <w:tcW w:w="708"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sz w:val="22"/>
                <w:szCs w:val="22"/>
              </w:rPr>
              <w:t>100</w:t>
            </w:r>
          </w:p>
        </w:tc>
        <w:tc>
          <w:tcPr>
            <w:tcW w:w="709"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sz w:val="22"/>
                <w:szCs w:val="22"/>
              </w:rPr>
              <w:t>100</w:t>
            </w:r>
          </w:p>
        </w:tc>
        <w:tc>
          <w:tcPr>
            <w:tcW w:w="709"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sz w:val="22"/>
                <w:szCs w:val="22"/>
              </w:rPr>
              <w:t>100</w:t>
            </w:r>
          </w:p>
        </w:tc>
        <w:tc>
          <w:tcPr>
            <w:tcW w:w="1417"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sz w:val="22"/>
                <w:szCs w:val="22"/>
              </w:rPr>
              <w:t>100</w:t>
            </w:r>
          </w:p>
        </w:tc>
        <w:tc>
          <w:tcPr>
            <w:tcW w:w="2268"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rFonts w:cs="Arial"/>
                <w:bCs/>
                <w:kern w:val="36"/>
                <w:sz w:val="22"/>
                <w:szCs w:val="22"/>
              </w:rPr>
              <w:t xml:space="preserve">Федеральный закон от </w:t>
            </w:r>
            <w:hyperlink r:id="rId10" w:tooltip="ФЕДЕРАЛЬНЫЙ ЗАКОН от 06.10.2003 № 131-ФЗ ГОСУДАРСТВЕННАЯ ДУМА ФЕДЕРАЛЬНОГО СОБРАНИЯ РФ&#10;&#10;Об общих принципах организации местного самоуправления в Российской Федерации" w:history="1">
              <w:r w:rsidRPr="00B939F9">
                <w:rPr>
                  <w:rFonts w:cs="Arial"/>
                  <w:bCs/>
                  <w:kern w:val="36"/>
                  <w:sz w:val="22"/>
                  <w:szCs w:val="22"/>
                </w:rPr>
                <w:t>06.10.2003 № 131-ФЗ «Об общих принципах</w:t>
              </w:r>
            </w:hyperlink>
            <w:r w:rsidRPr="008508A8">
              <w:rPr>
                <w:rFonts w:cs="Arial"/>
                <w:bCs/>
                <w:kern w:val="36"/>
                <w:sz w:val="22"/>
                <w:szCs w:val="22"/>
              </w:rPr>
              <w:t xml:space="preserve"> организации местного самоуправления в </w:t>
            </w:r>
            <w:r w:rsidRPr="008508A8">
              <w:rPr>
                <w:rFonts w:cs="Arial"/>
                <w:bCs/>
                <w:kern w:val="36"/>
                <w:sz w:val="22"/>
                <w:szCs w:val="22"/>
              </w:rPr>
              <w:lastRenderedPageBreak/>
              <w:t>Российской Федерации»</w:t>
            </w:r>
          </w:p>
        </w:tc>
        <w:tc>
          <w:tcPr>
            <w:tcW w:w="1276"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both"/>
              <w:rPr>
                <w:sz w:val="22"/>
                <w:szCs w:val="22"/>
              </w:rPr>
            </w:pPr>
            <w:r w:rsidRPr="008508A8">
              <w:rPr>
                <w:rFonts w:cs="Arial"/>
                <w:sz w:val="22"/>
                <w:szCs w:val="22"/>
              </w:rPr>
              <w:lastRenderedPageBreak/>
              <w:t>МКУ «УКС»</w:t>
            </w:r>
          </w:p>
        </w:tc>
        <w:tc>
          <w:tcPr>
            <w:tcW w:w="1134"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sz w:val="22"/>
                <w:szCs w:val="22"/>
              </w:rPr>
              <w:t>-</w:t>
            </w:r>
          </w:p>
        </w:tc>
      </w:tr>
    </w:tbl>
    <w:p w:rsidR="008508A8" w:rsidRPr="008508A8" w:rsidRDefault="008508A8" w:rsidP="008508A8">
      <w:pPr>
        <w:spacing w:line="276" w:lineRule="auto"/>
        <w:rPr>
          <w:rFonts w:eastAsia="Calibri"/>
          <w:sz w:val="16"/>
          <w:szCs w:val="16"/>
          <w:lang w:eastAsia="en-US"/>
        </w:rPr>
      </w:pPr>
      <w:r w:rsidRPr="008508A8">
        <w:rPr>
          <w:rFonts w:eastAsia="Calibri"/>
          <w:sz w:val="16"/>
          <w:szCs w:val="16"/>
          <w:lang w:eastAsia="en-US"/>
        </w:rPr>
        <w:t>*- рассчитывается с нарастающим итогом</w:t>
      </w:r>
    </w:p>
    <w:p w:rsidR="008508A8" w:rsidRPr="008508A8" w:rsidRDefault="008508A8" w:rsidP="008508A8">
      <w:pPr>
        <w:spacing w:line="276" w:lineRule="auto"/>
        <w:rPr>
          <w:rFonts w:eastAsia="Calibri"/>
          <w:sz w:val="16"/>
          <w:szCs w:val="16"/>
          <w:lang w:eastAsia="en-US"/>
        </w:rPr>
      </w:pPr>
      <w:r w:rsidRPr="008508A8">
        <w:rPr>
          <w:rFonts w:eastAsia="Calibri"/>
          <w:sz w:val="16"/>
          <w:szCs w:val="16"/>
          <w:lang w:eastAsia="en-US"/>
        </w:rPr>
        <w:t xml:space="preserve">** - в расчете показателя не учитываются мероприятия, по которым заключены муниципальные контракты со сроком исполнения, переходящим на следующие года. </w:t>
      </w:r>
    </w:p>
    <w:p w:rsidR="008508A8" w:rsidRPr="008508A8" w:rsidRDefault="008508A8" w:rsidP="008508A8">
      <w:pPr>
        <w:jc w:val="center"/>
        <w:rPr>
          <w:sz w:val="24"/>
          <w:szCs w:val="24"/>
        </w:rPr>
      </w:pPr>
    </w:p>
    <w:p w:rsidR="008508A8" w:rsidRPr="008508A8" w:rsidRDefault="008508A8" w:rsidP="008508A8">
      <w:pPr>
        <w:jc w:val="center"/>
        <w:rPr>
          <w:sz w:val="24"/>
          <w:szCs w:val="24"/>
        </w:rPr>
      </w:pPr>
      <w:r w:rsidRPr="008508A8">
        <w:rPr>
          <w:sz w:val="24"/>
          <w:szCs w:val="24"/>
        </w:rPr>
        <w:t>3.</w:t>
      </w:r>
      <w:r w:rsidR="00B939F9">
        <w:rPr>
          <w:sz w:val="24"/>
          <w:szCs w:val="24"/>
        </w:rPr>
        <w:t xml:space="preserve"> </w:t>
      </w:r>
      <w:r w:rsidRPr="008508A8">
        <w:rPr>
          <w:sz w:val="24"/>
          <w:szCs w:val="24"/>
        </w:rPr>
        <w:t>Помесячный план достижения показателей муниципальной программы в 2024 году</w:t>
      </w:r>
    </w:p>
    <w:p w:rsidR="008508A8" w:rsidRPr="008508A8" w:rsidRDefault="008508A8" w:rsidP="008508A8">
      <w:pPr>
        <w:jc w:val="center"/>
        <w:rPr>
          <w:sz w:val="22"/>
          <w:szCs w:val="22"/>
        </w:rPr>
      </w:pPr>
    </w:p>
    <w:tbl>
      <w:tblPr>
        <w:tblW w:w="515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 w:type="dxa"/>
          <w:right w:w="6" w:type="dxa"/>
        </w:tblCellMar>
        <w:tblLook w:val="04A0" w:firstRow="1" w:lastRow="0" w:firstColumn="1" w:lastColumn="0" w:noHBand="0" w:noVBand="1"/>
      </w:tblPr>
      <w:tblGrid>
        <w:gridCol w:w="712"/>
        <w:gridCol w:w="3798"/>
        <w:gridCol w:w="1068"/>
        <w:gridCol w:w="640"/>
        <w:gridCol w:w="682"/>
        <w:gridCol w:w="673"/>
        <w:gridCol w:w="814"/>
        <w:gridCol w:w="719"/>
        <w:gridCol w:w="698"/>
        <w:gridCol w:w="557"/>
        <w:gridCol w:w="524"/>
        <w:gridCol w:w="563"/>
        <w:gridCol w:w="566"/>
        <w:gridCol w:w="854"/>
        <w:gridCol w:w="2129"/>
      </w:tblGrid>
      <w:tr w:rsidR="008508A8" w:rsidRPr="008508A8" w:rsidTr="00B939F9">
        <w:trPr>
          <w:trHeight w:val="485"/>
          <w:jc w:val="right"/>
        </w:trPr>
        <w:tc>
          <w:tcPr>
            <w:tcW w:w="240" w:type="pct"/>
            <w:vMerge w:val="restart"/>
            <w:tcBorders>
              <w:top w:val="single" w:sz="4" w:space="0" w:color="auto"/>
              <w:left w:val="single" w:sz="4" w:space="0" w:color="auto"/>
              <w:bottom w:val="single" w:sz="4" w:space="0" w:color="auto"/>
              <w:right w:val="single" w:sz="4" w:space="0" w:color="auto"/>
            </w:tcBorders>
            <w:hideMark/>
          </w:tcPr>
          <w:p w:rsidR="00B939F9" w:rsidRPr="00B939F9" w:rsidRDefault="008508A8" w:rsidP="00B939F9">
            <w:pPr>
              <w:spacing w:before="60" w:after="60"/>
              <w:jc w:val="center"/>
              <w:rPr>
                <w:b/>
                <w:sz w:val="22"/>
                <w:szCs w:val="22"/>
              </w:rPr>
            </w:pPr>
            <w:r w:rsidRPr="008508A8">
              <w:rPr>
                <w:b/>
                <w:sz w:val="22"/>
                <w:szCs w:val="22"/>
              </w:rPr>
              <w:t>№</w:t>
            </w:r>
          </w:p>
          <w:p w:rsidR="008508A8" w:rsidRPr="008508A8" w:rsidRDefault="008508A8" w:rsidP="00B939F9">
            <w:pPr>
              <w:spacing w:before="60" w:after="60"/>
              <w:jc w:val="center"/>
              <w:rPr>
                <w:b/>
                <w:sz w:val="22"/>
                <w:szCs w:val="22"/>
              </w:rPr>
            </w:pPr>
            <w:r w:rsidRPr="008508A8">
              <w:rPr>
                <w:b/>
                <w:sz w:val="22"/>
                <w:szCs w:val="22"/>
              </w:rPr>
              <w:t>п/п</w:t>
            </w:r>
          </w:p>
        </w:tc>
        <w:tc>
          <w:tcPr>
            <w:tcW w:w="1269" w:type="pct"/>
            <w:vMerge w:val="restart"/>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jc w:val="center"/>
              <w:rPr>
                <w:b/>
                <w:sz w:val="22"/>
                <w:szCs w:val="22"/>
              </w:rPr>
            </w:pPr>
            <w:r w:rsidRPr="008508A8">
              <w:rPr>
                <w:b/>
                <w:sz w:val="22"/>
                <w:szCs w:val="22"/>
              </w:rPr>
              <w:t>Наименование показателя</w:t>
            </w:r>
          </w:p>
        </w:tc>
        <w:tc>
          <w:tcPr>
            <w:tcW w:w="322" w:type="pct"/>
            <w:vMerge w:val="restart"/>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jc w:val="center"/>
              <w:rPr>
                <w:b/>
                <w:sz w:val="22"/>
                <w:szCs w:val="22"/>
              </w:rPr>
            </w:pPr>
            <w:r w:rsidRPr="008508A8">
              <w:rPr>
                <w:b/>
                <w:sz w:val="22"/>
                <w:szCs w:val="22"/>
              </w:rPr>
              <w:t>Единица измерения (по ОКЕИ)</w:t>
            </w:r>
          </w:p>
        </w:tc>
        <w:tc>
          <w:tcPr>
            <w:tcW w:w="2457" w:type="pct"/>
            <w:gridSpan w:val="11"/>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spacing w:before="60" w:after="60"/>
              <w:jc w:val="center"/>
              <w:rPr>
                <w:b/>
                <w:sz w:val="22"/>
                <w:szCs w:val="22"/>
              </w:rPr>
            </w:pPr>
            <w:r w:rsidRPr="008508A8">
              <w:rPr>
                <w:b/>
                <w:sz w:val="22"/>
                <w:szCs w:val="22"/>
              </w:rPr>
              <w:t>Плановые значения по кварталам/месяцам</w:t>
            </w:r>
          </w:p>
        </w:tc>
        <w:tc>
          <w:tcPr>
            <w:tcW w:w="713" w:type="pct"/>
            <w:vMerge w:val="restart"/>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spacing w:line="240" w:lineRule="atLeast"/>
              <w:jc w:val="center"/>
              <w:rPr>
                <w:b/>
                <w:sz w:val="22"/>
                <w:szCs w:val="22"/>
              </w:rPr>
            </w:pPr>
            <w:r w:rsidRPr="008508A8">
              <w:rPr>
                <w:b/>
                <w:sz w:val="22"/>
                <w:szCs w:val="22"/>
              </w:rPr>
              <w:t>На конец года</w:t>
            </w:r>
          </w:p>
        </w:tc>
      </w:tr>
      <w:tr w:rsidR="00B939F9" w:rsidRPr="008508A8" w:rsidTr="00B939F9">
        <w:trPr>
          <w:trHeight w:val="661"/>
          <w:jc w:val="right"/>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08A8" w:rsidRPr="008508A8" w:rsidRDefault="008508A8" w:rsidP="00B939F9">
            <w:pPr>
              <w:jc w:val="center"/>
              <w:rPr>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08A8" w:rsidRPr="008508A8" w:rsidRDefault="008508A8" w:rsidP="00B939F9">
            <w:pPr>
              <w:jc w:val="center"/>
              <w:rPr>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08A8" w:rsidRPr="008508A8" w:rsidRDefault="008508A8" w:rsidP="00B939F9">
            <w:pPr>
              <w:jc w:val="center"/>
              <w:rPr>
                <w:b/>
                <w:sz w:val="22"/>
                <w:szCs w:val="22"/>
              </w:rPr>
            </w:pPr>
          </w:p>
        </w:tc>
        <w:tc>
          <w:tcPr>
            <w:tcW w:w="216" w:type="pct"/>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spacing w:before="60" w:after="60" w:line="240" w:lineRule="atLeast"/>
              <w:jc w:val="center"/>
              <w:rPr>
                <w:b/>
                <w:sz w:val="22"/>
                <w:szCs w:val="22"/>
              </w:rPr>
            </w:pPr>
            <w:r w:rsidRPr="008508A8">
              <w:rPr>
                <w:b/>
                <w:sz w:val="22"/>
                <w:szCs w:val="22"/>
              </w:rPr>
              <w:t>янв.</w:t>
            </w:r>
          </w:p>
        </w:tc>
        <w:tc>
          <w:tcPr>
            <w:tcW w:w="230" w:type="pct"/>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spacing w:before="60" w:after="60" w:line="240" w:lineRule="atLeast"/>
              <w:jc w:val="center"/>
              <w:rPr>
                <w:b/>
                <w:sz w:val="22"/>
                <w:szCs w:val="22"/>
              </w:rPr>
            </w:pPr>
            <w:r w:rsidRPr="008508A8">
              <w:rPr>
                <w:b/>
                <w:sz w:val="22"/>
                <w:szCs w:val="22"/>
              </w:rPr>
              <w:t>фев.</w:t>
            </w:r>
          </w:p>
        </w:tc>
        <w:tc>
          <w:tcPr>
            <w:tcW w:w="227" w:type="pct"/>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spacing w:before="60" w:after="60" w:line="240" w:lineRule="atLeast"/>
              <w:jc w:val="center"/>
              <w:rPr>
                <w:b/>
                <w:sz w:val="22"/>
                <w:szCs w:val="22"/>
              </w:rPr>
            </w:pPr>
            <w:r w:rsidRPr="008508A8">
              <w:rPr>
                <w:b/>
                <w:sz w:val="22"/>
                <w:szCs w:val="22"/>
              </w:rPr>
              <w:t>март</w:t>
            </w:r>
          </w:p>
        </w:tc>
        <w:tc>
          <w:tcPr>
            <w:tcW w:w="274" w:type="pct"/>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spacing w:before="60" w:after="60" w:line="240" w:lineRule="atLeast"/>
              <w:jc w:val="center"/>
              <w:rPr>
                <w:b/>
                <w:sz w:val="22"/>
                <w:szCs w:val="22"/>
              </w:rPr>
            </w:pPr>
            <w:r w:rsidRPr="008508A8">
              <w:rPr>
                <w:b/>
                <w:sz w:val="22"/>
                <w:szCs w:val="22"/>
              </w:rPr>
              <w:t>апр.</w:t>
            </w:r>
          </w:p>
        </w:tc>
        <w:tc>
          <w:tcPr>
            <w:tcW w:w="242" w:type="pct"/>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spacing w:before="60" w:after="60" w:line="240" w:lineRule="atLeast"/>
              <w:jc w:val="center"/>
              <w:rPr>
                <w:b/>
                <w:sz w:val="22"/>
                <w:szCs w:val="22"/>
              </w:rPr>
            </w:pPr>
            <w:r w:rsidRPr="008508A8">
              <w:rPr>
                <w:b/>
                <w:sz w:val="22"/>
                <w:szCs w:val="22"/>
              </w:rPr>
              <w:t>май</w:t>
            </w:r>
          </w:p>
        </w:tc>
        <w:tc>
          <w:tcPr>
            <w:tcW w:w="235" w:type="pct"/>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spacing w:before="60" w:after="60" w:line="240" w:lineRule="atLeast"/>
              <w:jc w:val="center"/>
              <w:rPr>
                <w:b/>
                <w:sz w:val="22"/>
                <w:szCs w:val="22"/>
              </w:rPr>
            </w:pPr>
            <w:r w:rsidRPr="008508A8">
              <w:rPr>
                <w:b/>
                <w:sz w:val="22"/>
                <w:szCs w:val="22"/>
              </w:rPr>
              <w:t>июнь</w:t>
            </w:r>
          </w:p>
        </w:tc>
        <w:tc>
          <w:tcPr>
            <w:tcW w:w="188" w:type="pct"/>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spacing w:before="60" w:after="60" w:line="240" w:lineRule="atLeast"/>
              <w:jc w:val="center"/>
              <w:rPr>
                <w:b/>
                <w:sz w:val="22"/>
                <w:szCs w:val="22"/>
              </w:rPr>
            </w:pPr>
            <w:r w:rsidRPr="008508A8">
              <w:rPr>
                <w:b/>
                <w:sz w:val="22"/>
                <w:szCs w:val="22"/>
              </w:rPr>
              <w:t>июль</w:t>
            </w:r>
          </w:p>
        </w:tc>
        <w:tc>
          <w:tcPr>
            <w:tcW w:w="177" w:type="pct"/>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spacing w:before="60" w:after="60" w:line="240" w:lineRule="atLeast"/>
              <w:jc w:val="center"/>
              <w:rPr>
                <w:b/>
                <w:sz w:val="22"/>
                <w:szCs w:val="22"/>
              </w:rPr>
            </w:pPr>
            <w:r w:rsidRPr="008508A8">
              <w:rPr>
                <w:b/>
                <w:sz w:val="22"/>
                <w:szCs w:val="22"/>
              </w:rPr>
              <w:t>авг.</w:t>
            </w:r>
          </w:p>
        </w:tc>
        <w:tc>
          <w:tcPr>
            <w:tcW w:w="190" w:type="pct"/>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spacing w:before="60" w:after="60" w:line="240" w:lineRule="atLeast"/>
              <w:jc w:val="center"/>
              <w:rPr>
                <w:b/>
                <w:sz w:val="22"/>
                <w:szCs w:val="22"/>
              </w:rPr>
            </w:pPr>
            <w:r w:rsidRPr="008508A8">
              <w:rPr>
                <w:b/>
                <w:sz w:val="22"/>
                <w:szCs w:val="22"/>
              </w:rPr>
              <w:t>сен.</w:t>
            </w:r>
          </w:p>
        </w:tc>
        <w:tc>
          <w:tcPr>
            <w:tcW w:w="191" w:type="pct"/>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spacing w:before="60" w:after="60" w:line="240" w:lineRule="atLeast"/>
              <w:jc w:val="center"/>
              <w:rPr>
                <w:b/>
                <w:sz w:val="22"/>
                <w:szCs w:val="22"/>
              </w:rPr>
            </w:pPr>
            <w:r w:rsidRPr="008508A8">
              <w:rPr>
                <w:b/>
                <w:sz w:val="22"/>
                <w:szCs w:val="22"/>
              </w:rPr>
              <w:t>окт.</w:t>
            </w:r>
          </w:p>
        </w:tc>
        <w:tc>
          <w:tcPr>
            <w:tcW w:w="287" w:type="pct"/>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spacing w:before="60" w:after="60" w:line="240" w:lineRule="atLeast"/>
              <w:jc w:val="center"/>
              <w:rPr>
                <w:b/>
                <w:sz w:val="22"/>
                <w:szCs w:val="22"/>
              </w:rPr>
            </w:pPr>
            <w:r w:rsidRPr="008508A8">
              <w:rPr>
                <w:b/>
                <w:sz w:val="22"/>
                <w:szCs w:val="22"/>
              </w:rPr>
              <w:t>ноя.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08A8" w:rsidRPr="008508A8" w:rsidRDefault="008508A8" w:rsidP="00B939F9">
            <w:pPr>
              <w:jc w:val="center"/>
              <w:rPr>
                <w:b/>
                <w:sz w:val="22"/>
                <w:szCs w:val="22"/>
              </w:rPr>
            </w:pPr>
          </w:p>
        </w:tc>
      </w:tr>
      <w:tr w:rsidR="00B939F9" w:rsidRPr="008508A8" w:rsidTr="00B939F9">
        <w:trPr>
          <w:trHeight w:val="204"/>
          <w:jc w:val="right"/>
        </w:trPr>
        <w:tc>
          <w:tcPr>
            <w:tcW w:w="240" w:type="pct"/>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spacing w:before="60" w:after="60"/>
              <w:jc w:val="center"/>
              <w:rPr>
                <w:b/>
                <w:sz w:val="22"/>
                <w:szCs w:val="22"/>
              </w:rPr>
            </w:pPr>
            <w:r w:rsidRPr="008508A8">
              <w:rPr>
                <w:b/>
                <w:sz w:val="22"/>
                <w:szCs w:val="22"/>
              </w:rPr>
              <w:t>1</w:t>
            </w:r>
          </w:p>
        </w:tc>
        <w:tc>
          <w:tcPr>
            <w:tcW w:w="1269" w:type="pct"/>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spacing w:before="60" w:after="60"/>
              <w:jc w:val="center"/>
              <w:rPr>
                <w:b/>
                <w:sz w:val="22"/>
                <w:szCs w:val="22"/>
              </w:rPr>
            </w:pPr>
            <w:r w:rsidRPr="008508A8">
              <w:rPr>
                <w:b/>
                <w:sz w:val="22"/>
                <w:szCs w:val="22"/>
              </w:rPr>
              <w:t>2</w:t>
            </w:r>
          </w:p>
        </w:tc>
        <w:tc>
          <w:tcPr>
            <w:tcW w:w="322" w:type="pct"/>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spacing w:before="60" w:after="60"/>
              <w:jc w:val="center"/>
              <w:rPr>
                <w:b/>
                <w:sz w:val="22"/>
                <w:szCs w:val="22"/>
              </w:rPr>
            </w:pPr>
            <w:r w:rsidRPr="008508A8">
              <w:rPr>
                <w:b/>
                <w:sz w:val="22"/>
                <w:szCs w:val="22"/>
              </w:rPr>
              <w:t>3</w:t>
            </w:r>
          </w:p>
        </w:tc>
        <w:tc>
          <w:tcPr>
            <w:tcW w:w="216" w:type="pct"/>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spacing w:before="60" w:after="60"/>
              <w:jc w:val="center"/>
              <w:rPr>
                <w:b/>
                <w:sz w:val="22"/>
                <w:szCs w:val="22"/>
              </w:rPr>
            </w:pPr>
            <w:r w:rsidRPr="008508A8">
              <w:rPr>
                <w:b/>
                <w:sz w:val="22"/>
                <w:szCs w:val="22"/>
              </w:rPr>
              <w:t>4</w:t>
            </w:r>
          </w:p>
        </w:tc>
        <w:tc>
          <w:tcPr>
            <w:tcW w:w="230" w:type="pct"/>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spacing w:before="60" w:after="60"/>
              <w:jc w:val="center"/>
              <w:rPr>
                <w:b/>
                <w:sz w:val="22"/>
                <w:szCs w:val="22"/>
              </w:rPr>
            </w:pPr>
            <w:r w:rsidRPr="008508A8">
              <w:rPr>
                <w:b/>
                <w:sz w:val="22"/>
                <w:szCs w:val="22"/>
              </w:rPr>
              <w:t>5</w:t>
            </w:r>
          </w:p>
        </w:tc>
        <w:tc>
          <w:tcPr>
            <w:tcW w:w="227" w:type="pct"/>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spacing w:before="60" w:after="60"/>
              <w:jc w:val="center"/>
              <w:rPr>
                <w:b/>
                <w:sz w:val="22"/>
                <w:szCs w:val="22"/>
              </w:rPr>
            </w:pPr>
            <w:r w:rsidRPr="008508A8">
              <w:rPr>
                <w:b/>
                <w:sz w:val="22"/>
                <w:szCs w:val="22"/>
              </w:rPr>
              <w:t>6</w:t>
            </w:r>
          </w:p>
        </w:tc>
        <w:tc>
          <w:tcPr>
            <w:tcW w:w="274" w:type="pct"/>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spacing w:before="60" w:after="60"/>
              <w:jc w:val="center"/>
              <w:rPr>
                <w:b/>
                <w:sz w:val="22"/>
                <w:szCs w:val="22"/>
              </w:rPr>
            </w:pPr>
            <w:r w:rsidRPr="008508A8">
              <w:rPr>
                <w:b/>
                <w:sz w:val="22"/>
                <w:szCs w:val="22"/>
              </w:rPr>
              <w:t>7</w:t>
            </w:r>
          </w:p>
        </w:tc>
        <w:tc>
          <w:tcPr>
            <w:tcW w:w="242" w:type="pct"/>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spacing w:before="60" w:after="60"/>
              <w:jc w:val="center"/>
              <w:rPr>
                <w:b/>
                <w:sz w:val="22"/>
                <w:szCs w:val="22"/>
              </w:rPr>
            </w:pPr>
            <w:r w:rsidRPr="008508A8">
              <w:rPr>
                <w:b/>
                <w:sz w:val="22"/>
                <w:szCs w:val="22"/>
              </w:rPr>
              <w:t>8</w:t>
            </w:r>
          </w:p>
        </w:tc>
        <w:tc>
          <w:tcPr>
            <w:tcW w:w="235" w:type="pct"/>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spacing w:before="60" w:after="60"/>
              <w:jc w:val="center"/>
              <w:rPr>
                <w:b/>
                <w:sz w:val="22"/>
                <w:szCs w:val="22"/>
              </w:rPr>
            </w:pPr>
            <w:r w:rsidRPr="008508A8">
              <w:rPr>
                <w:b/>
                <w:sz w:val="22"/>
                <w:szCs w:val="22"/>
              </w:rPr>
              <w:t>9</w:t>
            </w:r>
          </w:p>
        </w:tc>
        <w:tc>
          <w:tcPr>
            <w:tcW w:w="188" w:type="pct"/>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spacing w:before="60" w:after="60"/>
              <w:jc w:val="center"/>
              <w:rPr>
                <w:b/>
                <w:sz w:val="22"/>
                <w:szCs w:val="22"/>
              </w:rPr>
            </w:pPr>
            <w:r w:rsidRPr="008508A8">
              <w:rPr>
                <w:b/>
                <w:sz w:val="22"/>
                <w:szCs w:val="22"/>
              </w:rPr>
              <w:t>10</w:t>
            </w:r>
          </w:p>
        </w:tc>
        <w:tc>
          <w:tcPr>
            <w:tcW w:w="177" w:type="pct"/>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spacing w:before="60" w:after="60"/>
              <w:jc w:val="center"/>
              <w:rPr>
                <w:b/>
                <w:sz w:val="22"/>
                <w:szCs w:val="22"/>
              </w:rPr>
            </w:pPr>
            <w:r w:rsidRPr="008508A8">
              <w:rPr>
                <w:b/>
                <w:sz w:val="22"/>
                <w:szCs w:val="22"/>
              </w:rPr>
              <w:t>11</w:t>
            </w:r>
          </w:p>
        </w:tc>
        <w:tc>
          <w:tcPr>
            <w:tcW w:w="190" w:type="pct"/>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spacing w:before="60" w:after="60"/>
              <w:jc w:val="center"/>
              <w:rPr>
                <w:b/>
                <w:sz w:val="22"/>
                <w:szCs w:val="22"/>
              </w:rPr>
            </w:pPr>
            <w:r w:rsidRPr="008508A8">
              <w:rPr>
                <w:b/>
                <w:sz w:val="22"/>
                <w:szCs w:val="22"/>
              </w:rPr>
              <w:t>12</w:t>
            </w:r>
          </w:p>
        </w:tc>
        <w:tc>
          <w:tcPr>
            <w:tcW w:w="191" w:type="pct"/>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spacing w:before="60" w:after="60"/>
              <w:jc w:val="center"/>
              <w:rPr>
                <w:b/>
                <w:sz w:val="22"/>
                <w:szCs w:val="22"/>
              </w:rPr>
            </w:pPr>
            <w:r w:rsidRPr="008508A8">
              <w:rPr>
                <w:b/>
                <w:sz w:val="22"/>
                <w:szCs w:val="22"/>
              </w:rPr>
              <w:t>13</w:t>
            </w:r>
          </w:p>
        </w:tc>
        <w:tc>
          <w:tcPr>
            <w:tcW w:w="287" w:type="pct"/>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spacing w:before="60" w:after="60"/>
              <w:jc w:val="center"/>
              <w:rPr>
                <w:b/>
                <w:sz w:val="22"/>
                <w:szCs w:val="22"/>
              </w:rPr>
            </w:pPr>
            <w:r w:rsidRPr="008508A8">
              <w:rPr>
                <w:b/>
                <w:sz w:val="22"/>
                <w:szCs w:val="22"/>
              </w:rPr>
              <w:t>14</w:t>
            </w:r>
          </w:p>
        </w:tc>
        <w:tc>
          <w:tcPr>
            <w:tcW w:w="713" w:type="pct"/>
            <w:tcBorders>
              <w:top w:val="single" w:sz="4" w:space="0" w:color="auto"/>
              <w:left w:val="single" w:sz="4" w:space="0" w:color="auto"/>
              <w:bottom w:val="single" w:sz="4" w:space="0" w:color="auto"/>
              <w:right w:val="single" w:sz="4" w:space="0" w:color="auto"/>
            </w:tcBorders>
            <w:hideMark/>
          </w:tcPr>
          <w:p w:rsidR="008508A8" w:rsidRPr="008508A8" w:rsidRDefault="008508A8" w:rsidP="00B939F9">
            <w:pPr>
              <w:spacing w:before="60" w:after="60"/>
              <w:jc w:val="center"/>
              <w:rPr>
                <w:b/>
                <w:sz w:val="22"/>
                <w:szCs w:val="22"/>
              </w:rPr>
            </w:pPr>
            <w:r w:rsidRPr="008508A8">
              <w:rPr>
                <w:b/>
                <w:sz w:val="22"/>
                <w:szCs w:val="22"/>
              </w:rPr>
              <w:t>15</w:t>
            </w:r>
          </w:p>
        </w:tc>
      </w:tr>
      <w:tr w:rsidR="008508A8" w:rsidRPr="008508A8" w:rsidTr="00B939F9">
        <w:trPr>
          <w:trHeight w:val="386"/>
          <w:jc w:val="right"/>
        </w:trPr>
        <w:tc>
          <w:tcPr>
            <w:tcW w:w="240" w:type="pct"/>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spacing w:line="240" w:lineRule="atLeast"/>
              <w:rPr>
                <w:sz w:val="22"/>
                <w:szCs w:val="22"/>
              </w:rPr>
            </w:pPr>
            <w:r w:rsidRPr="008508A8">
              <w:rPr>
                <w:sz w:val="22"/>
                <w:szCs w:val="22"/>
              </w:rPr>
              <w:t>1.</w:t>
            </w:r>
          </w:p>
        </w:tc>
        <w:tc>
          <w:tcPr>
            <w:tcW w:w="4760" w:type="pct"/>
            <w:gridSpan w:val="14"/>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rFonts w:cs="Arial"/>
                <w:sz w:val="22"/>
                <w:szCs w:val="22"/>
                <w:lang w:eastAsia="ar-SA"/>
              </w:rPr>
              <w:t>Повышение качества жизни населения района</w:t>
            </w:r>
          </w:p>
        </w:tc>
      </w:tr>
      <w:tr w:rsidR="00B939F9" w:rsidRPr="008508A8" w:rsidTr="00B939F9">
        <w:trPr>
          <w:trHeight w:val="386"/>
          <w:jc w:val="right"/>
        </w:trPr>
        <w:tc>
          <w:tcPr>
            <w:tcW w:w="240" w:type="pct"/>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spacing w:line="240" w:lineRule="atLeast"/>
              <w:rPr>
                <w:sz w:val="22"/>
                <w:szCs w:val="22"/>
              </w:rPr>
            </w:pPr>
            <w:r w:rsidRPr="008508A8">
              <w:rPr>
                <w:sz w:val="22"/>
                <w:szCs w:val="22"/>
              </w:rPr>
              <w:t>1.1.</w:t>
            </w:r>
          </w:p>
        </w:tc>
        <w:tc>
          <w:tcPr>
            <w:tcW w:w="1269" w:type="pct"/>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both"/>
              <w:rPr>
                <w:sz w:val="22"/>
                <w:szCs w:val="22"/>
              </w:rPr>
            </w:pPr>
            <w:r w:rsidRPr="008508A8">
              <w:rPr>
                <w:sz w:val="22"/>
                <w:szCs w:val="22"/>
              </w:rPr>
              <w:t>Увеличение количества построенных объектов муниципальной собственности социальной сферы</w:t>
            </w:r>
          </w:p>
        </w:tc>
        <w:tc>
          <w:tcPr>
            <w:tcW w:w="322" w:type="pct"/>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spacing w:line="240" w:lineRule="atLeast"/>
              <w:jc w:val="center"/>
              <w:rPr>
                <w:sz w:val="22"/>
                <w:szCs w:val="22"/>
              </w:rPr>
            </w:pPr>
            <w:r w:rsidRPr="008508A8">
              <w:rPr>
                <w:sz w:val="22"/>
                <w:szCs w:val="22"/>
              </w:rPr>
              <w:t>единиц</w:t>
            </w:r>
          </w:p>
        </w:tc>
        <w:tc>
          <w:tcPr>
            <w:tcW w:w="216" w:type="pct"/>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spacing w:line="240" w:lineRule="atLeast"/>
              <w:rPr>
                <w:sz w:val="22"/>
                <w:szCs w:val="22"/>
              </w:rPr>
            </w:pPr>
            <w:r w:rsidRPr="008508A8">
              <w:rPr>
                <w:sz w:val="22"/>
                <w:szCs w:val="22"/>
              </w:rPr>
              <w:t>-</w:t>
            </w:r>
          </w:p>
        </w:tc>
        <w:tc>
          <w:tcPr>
            <w:tcW w:w="230" w:type="pct"/>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sz w:val="22"/>
                <w:szCs w:val="22"/>
              </w:rPr>
              <w:t>-</w:t>
            </w:r>
          </w:p>
        </w:tc>
        <w:tc>
          <w:tcPr>
            <w:tcW w:w="227" w:type="pct"/>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sz w:val="22"/>
                <w:szCs w:val="22"/>
              </w:rPr>
              <w:t>1</w:t>
            </w:r>
          </w:p>
        </w:tc>
        <w:tc>
          <w:tcPr>
            <w:tcW w:w="274" w:type="pct"/>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sz w:val="22"/>
                <w:szCs w:val="22"/>
              </w:rPr>
              <w:t>-</w:t>
            </w:r>
          </w:p>
        </w:tc>
        <w:tc>
          <w:tcPr>
            <w:tcW w:w="242" w:type="pct"/>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sz w:val="22"/>
                <w:szCs w:val="22"/>
              </w:rPr>
              <w:t>-</w:t>
            </w:r>
          </w:p>
        </w:tc>
        <w:tc>
          <w:tcPr>
            <w:tcW w:w="235" w:type="pct"/>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sz w:val="22"/>
                <w:szCs w:val="22"/>
              </w:rPr>
              <w:t>-</w:t>
            </w:r>
          </w:p>
        </w:tc>
        <w:tc>
          <w:tcPr>
            <w:tcW w:w="188" w:type="pct"/>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sz w:val="22"/>
                <w:szCs w:val="22"/>
              </w:rPr>
              <w:t>-</w:t>
            </w:r>
          </w:p>
        </w:tc>
        <w:tc>
          <w:tcPr>
            <w:tcW w:w="177" w:type="pct"/>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sz w:val="22"/>
                <w:szCs w:val="22"/>
              </w:rPr>
              <w:t>-</w:t>
            </w:r>
          </w:p>
        </w:tc>
        <w:tc>
          <w:tcPr>
            <w:tcW w:w="190" w:type="pct"/>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sz w:val="22"/>
                <w:szCs w:val="22"/>
              </w:rPr>
              <w:t>-</w:t>
            </w:r>
          </w:p>
        </w:tc>
        <w:tc>
          <w:tcPr>
            <w:tcW w:w="191" w:type="pct"/>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sz w:val="22"/>
                <w:szCs w:val="22"/>
              </w:rPr>
              <w:t>-</w:t>
            </w:r>
          </w:p>
        </w:tc>
        <w:tc>
          <w:tcPr>
            <w:tcW w:w="287" w:type="pct"/>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sz w:val="22"/>
                <w:szCs w:val="22"/>
              </w:rPr>
              <w:t>-</w:t>
            </w:r>
          </w:p>
        </w:tc>
        <w:tc>
          <w:tcPr>
            <w:tcW w:w="713" w:type="pct"/>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spacing w:line="240" w:lineRule="atLeast"/>
              <w:jc w:val="center"/>
              <w:rPr>
                <w:sz w:val="22"/>
                <w:szCs w:val="22"/>
              </w:rPr>
            </w:pPr>
            <w:r w:rsidRPr="008508A8">
              <w:rPr>
                <w:sz w:val="22"/>
                <w:szCs w:val="22"/>
              </w:rPr>
              <w:t>2</w:t>
            </w:r>
          </w:p>
        </w:tc>
      </w:tr>
      <w:tr w:rsidR="00B939F9" w:rsidRPr="008508A8" w:rsidTr="00B939F9">
        <w:trPr>
          <w:trHeight w:val="386"/>
          <w:jc w:val="right"/>
        </w:trPr>
        <w:tc>
          <w:tcPr>
            <w:tcW w:w="240" w:type="pct"/>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spacing w:line="240" w:lineRule="atLeast"/>
              <w:rPr>
                <w:sz w:val="22"/>
                <w:szCs w:val="22"/>
              </w:rPr>
            </w:pPr>
            <w:r w:rsidRPr="008508A8">
              <w:rPr>
                <w:sz w:val="22"/>
                <w:szCs w:val="22"/>
              </w:rPr>
              <w:t>1.2.</w:t>
            </w:r>
          </w:p>
        </w:tc>
        <w:tc>
          <w:tcPr>
            <w:tcW w:w="1269" w:type="pct"/>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both"/>
              <w:rPr>
                <w:sz w:val="22"/>
                <w:szCs w:val="22"/>
              </w:rPr>
            </w:pPr>
            <w:r w:rsidRPr="008508A8">
              <w:rPr>
                <w:sz w:val="22"/>
                <w:szCs w:val="22"/>
              </w:rPr>
              <w:t>Доля завершенных работ по капитальному ремонту о</w:t>
            </w:r>
            <w:r w:rsidR="00B939F9">
              <w:rPr>
                <w:sz w:val="22"/>
                <w:szCs w:val="22"/>
              </w:rPr>
              <w:t>бъектов по итогам текущего года</w:t>
            </w:r>
            <w:r w:rsidRPr="008508A8">
              <w:rPr>
                <w:sz w:val="22"/>
                <w:szCs w:val="22"/>
              </w:rPr>
              <w:t xml:space="preserve"> от общего количества запланированных муниципальной программой на год</w:t>
            </w:r>
          </w:p>
        </w:tc>
        <w:tc>
          <w:tcPr>
            <w:tcW w:w="322" w:type="pct"/>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spacing w:line="240" w:lineRule="atLeast"/>
              <w:jc w:val="center"/>
              <w:rPr>
                <w:sz w:val="22"/>
                <w:szCs w:val="22"/>
              </w:rPr>
            </w:pPr>
            <w:r w:rsidRPr="008508A8">
              <w:rPr>
                <w:sz w:val="22"/>
                <w:szCs w:val="22"/>
              </w:rPr>
              <w:t>процент</w:t>
            </w:r>
          </w:p>
        </w:tc>
        <w:tc>
          <w:tcPr>
            <w:tcW w:w="216" w:type="pct"/>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spacing w:line="240" w:lineRule="atLeast"/>
              <w:rPr>
                <w:sz w:val="22"/>
                <w:szCs w:val="22"/>
              </w:rPr>
            </w:pPr>
            <w:r w:rsidRPr="008508A8">
              <w:rPr>
                <w:sz w:val="22"/>
                <w:szCs w:val="22"/>
              </w:rPr>
              <w:t>-</w:t>
            </w:r>
          </w:p>
        </w:tc>
        <w:tc>
          <w:tcPr>
            <w:tcW w:w="230" w:type="pct"/>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sz w:val="22"/>
                <w:szCs w:val="22"/>
              </w:rPr>
              <w:t>-</w:t>
            </w:r>
          </w:p>
        </w:tc>
        <w:tc>
          <w:tcPr>
            <w:tcW w:w="227" w:type="pct"/>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sz w:val="22"/>
                <w:szCs w:val="22"/>
              </w:rPr>
              <w:t>-</w:t>
            </w:r>
          </w:p>
        </w:tc>
        <w:tc>
          <w:tcPr>
            <w:tcW w:w="274" w:type="pct"/>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sz w:val="22"/>
                <w:szCs w:val="22"/>
              </w:rPr>
              <w:t>-</w:t>
            </w:r>
          </w:p>
        </w:tc>
        <w:tc>
          <w:tcPr>
            <w:tcW w:w="242" w:type="pct"/>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sz w:val="22"/>
                <w:szCs w:val="22"/>
              </w:rPr>
              <w:t>-</w:t>
            </w:r>
          </w:p>
        </w:tc>
        <w:tc>
          <w:tcPr>
            <w:tcW w:w="235" w:type="pct"/>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sz w:val="22"/>
                <w:szCs w:val="22"/>
              </w:rPr>
              <w:t>-</w:t>
            </w:r>
          </w:p>
        </w:tc>
        <w:tc>
          <w:tcPr>
            <w:tcW w:w="188" w:type="pct"/>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sz w:val="22"/>
                <w:szCs w:val="22"/>
              </w:rPr>
              <w:t>-</w:t>
            </w:r>
          </w:p>
        </w:tc>
        <w:tc>
          <w:tcPr>
            <w:tcW w:w="177" w:type="pct"/>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sz w:val="22"/>
                <w:szCs w:val="22"/>
              </w:rPr>
              <w:t>-</w:t>
            </w:r>
          </w:p>
        </w:tc>
        <w:tc>
          <w:tcPr>
            <w:tcW w:w="190" w:type="pct"/>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sz w:val="22"/>
                <w:szCs w:val="22"/>
              </w:rPr>
              <w:t>-</w:t>
            </w:r>
          </w:p>
        </w:tc>
        <w:tc>
          <w:tcPr>
            <w:tcW w:w="191" w:type="pct"/>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sz w:val="22"/>
                <w:szCs w:val="22"/>
              </w:rPr>
              <w:t>-</w:t>
            </w:r>
          </w:p>
        </w:tc>
        <w:tc>
          <w:tcPr>
            <w:tcW w:w="287" w:type="pct"/>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rPr>
                <w:sz w:val="22"/>
                <w:szCs w:val="22"/>
              </w:rPr>
            </w:pPr>
            <w:r w:rsidRPr="008508A8">
              <w:rPr>
                <w:sz w:val="22"/>
                <w:szCs w:val="22"/>
              </w:rPr>
              <w:t>-</w:t>
            </w:r>
          </w:p>
        </w:tc>
        <w:tc>
          <w:tcPr>
            <w:tcW w:w="713" w:type="pct"/>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spacing w:line="240" w:lineRule="atLeast"/>
              <w:jc w:val="center"/>
              <w:rPr>
                <w:sz w:val="22"/>
                <w:szCs w:val="22"/>
              </w:rPr>
            </w:pPr>
            <w:r w:rsidRPr="008508A8">
              <w:rPr>
                <w:sz w:val="22"/>
                <w:szCs w:val="22"/>
              </w:rPr>
              <w:t>100</w:t>
            </w:r>
          </w:p>
        </w:tc>
      </w:tr>
    </w:tbl>
    <w:p w:rsidR="008508A8" w:rsidRPr="008508A8" w:rsidRDefault="008508A8" w:rsidP="008508A8">
      <w:pPr>
        <w:jc w:val="center"/>
        <w:rPr>
          <w:sz w:val="24"/>
          <w:szCs w:val="24"/>
        </w:rPr>
      </w:pPr>
    </w:p>
    <w:p w:rsidR="008508A8" w:rsidRPr="008508A8" w:rsidRDefault="008508A8" w:rsidP="008508A8">
      <w:pPr>
        <w:jc w:val="center"/>
        <w:rPr>
          <w:sz w:val="24"/>
          <w:szCs w:val="24"/>
        </w:rPr>
      </w:pPr>
      <w:r w:rsidRPr="008508A8">
        <w:rPr>
          <w:sz w:val="24"/>
          <w:szCs w:val="24"/>
        </w:rPr>
        <w:t xml:space="preserve">4. Структура муниципальной программы </w:t>
      </w:r>
    </w:p>
    <w:p w:rsidR="008508A8" w:rsidRPr="008508A8" w:rsidRDefault="008508A8" w:rsidP="008508A8">
      <w:pPr>
        <w:autoSpaceDE w:val="0"/>
        <w:autoSpaceDN w:val="0"/>
        <w:adjustRightInd w:val="0"/>
        <w:ind w:firstLine="709"/>
        <w:jc w:val="right"/>
        <w:rPr>
          <w:rFonts w:eastAsia="Calibri"/>
        </w:rPr>
      </w:pPr>
    </w:p>
    <w:tbl>
      <w:tblPr>
        <w:tblW w:w="15021" w:type="dxa"/>
        <w:jc w:val="right"/>
        <w:tblLook w:val="01E0" w:firstRow="1" w:lastRow="1" w:firstColumn="1" w:lastColumn="1" w:noHBand="0" w:noVBand="0"/>
      </w:tblPr>
      <w:tblGrid>
        <w:gridCol w:w="858"/>
        <w:gridCol w:w="5374"/>
        <w:gridCol w:w="4820"/>
        <w:gridCol w:w="3969"/>
      </w:tblGrid>
      <w:tr w:rsidR="008508A8" w:rsidRPr="008508A8" w:rsidTr="00B939F9">
        <w:trPr>
          <w:trHeight w:val="491"/>
          <w:jc w:val="right"/>
        </w:trPr>
        <w:tc>
          <w:tcPr>
            <w:tcW w:w="858" w:type="dxa"/>
            <w:tcBorders>
              <w:top w:val="single" w:sz="4" w:space="0" w:color="auto"/>
              <w:left w:val="single" w:sz="4" w:space="0" w:color="auto"/>
              <w:bottom w:val="single" w:sz="4" w:space="0" w:color="auto"/>
              <w:right w:val="single" w:sz="4" w:space="0" w:color="auto"/>
            </w:tcBorders>
            <w:hideMark/>
          </w:tcPr>
          <w:p w:rsidR="00B939F9" w:rsidRPr="00B939F9" w:rsidRDefault="008508A8" w:rsidP="008508A8">
            <w:pPr>
              <w:jc w:val="center"/>
              <w:rPr>
                <w:b/>
                <w:sz w:val="22"/>
                <w:szCs w:val="22"/>
              </w:rPr>
            </w:pPr>
            <w:r w:rsidRPr="008508A8">
              <w:rPr>
                <w:b/>
                <w:sz w:val="22"/>
                <w:szCs w:val="22"/>
              </w:rPr>
              <w:t xml:space="preserve">№ </w:t>
            </w:r>
          </w:p>
          <w:p w:rsidR="008508A8" w:rsidRPr="008508A8" w:rsidRDefault="008508A8" w:rsidP="008508A8">
            <w:pPr>
              <w:jc w:val="center"/>
              <w:rPr>
                <w:b/>
                <w:sz w:val="22"/>
                <w:szCs w:val="22"/>
              </w:rPr>
            </w:pPr>
            <w:r w:rsidRPr="008508A8">
              <w:rPr>
                <w:b/>
                <w:sz w:val="22"/>
                <w:szCs w:val="22"/>
              </w:rPr>
              <w:t>п/п</w:t>
            </w:r>
          </w:p>
        </w:tc>
        <w:tc>
          <w:tcPr>
            <w:tcW w:w="5374"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b/>
                <w:sz w:val="22"/>
                <w:szCs w:val="22"/>
              </w:rPr>
            </w:pPr>
            <w:r w:rsidRPr="008508A8">
              <w:rPr>
                <w:b/>
                <w:sz w:val="22"/>
                <w:szCs w:val="22"/>
              </w:rPr>
              <w:t>Задачи структурного элемента</w:t>
            </w:r>
          </w:p>
        </w:tc>
        <w:tc>
          <w:tcPr>
            <w:tcW w:w="4820"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b/>
                <w:sz w:val="22"/>
                <w:szCs w:val="22"/>
              </w:rPr>
            </w:pPr>
            <w:r w:rsidRPr="008508A8">
              <w:rPr>
                <w:b/>
                <w:sz w:val="22"/>
                <w:szCs w:val="22"/>
              </w:rPr>
              <w:t>Краткое описание ожидаемых эффектов от реализации задачи структурного элемента</w:t>
            </w:r>
          </w:p>
        </w:tc>
        <w:tc>
          <w:tcPr>
            <w:tcW w:w="3969"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b/>
                <w:sz w:val="22"/>
                <w:szCs w:val="22"/>
              </w:rPr>
            </w:pPr>
            <w:r w:rsidRPr="008508A8">
              <w:rPr>
                <w:b/>
                <w:sz w:val="22"/>
                <w:szCs w:val="22"/>
              </w:rPr>
              <w:t>Связь</w:t>
            </w:r>
          </w:p>
          <w:p w:rsidR="008508A8" w:rsidRPr="008508A8" w:rsidRDefault="008508A8" w:rsidP="008508A8">
            <w:pPr>
              <w:jc w:val="center"/>
              <w:rPr>
                <w:b/>
                <w:sz w:val="22"/>
                <w:szCs w:val="22"/>
              </w:rPr>
            </w:pPr>
            <w:r w:rsidRPr="008508A8">
              <w:rPr>
                <w:b/>
                <w:sz w:val="22"/>
                <w:szCs w:val="22"/>
              </w:rPr>
              <w:t>с показателями</w:t>
            </w:r>
          </w:p>
        </w:tc>
      </w:tr>
      <w:tr w:rsidR="008508A8" w:rsidRPr="008508A8" w:rsidTr="00B939F9">
        <w:trPr>
          <w:trHeight w:val="271"/>
          <w:jc w:val="right"/>
        </w:trPr>
        <w:tc>
          <w:tcPr>
            <w:tcW w:w="858"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b/>
                <w:sz w:val="22"/>
                <w:szCs w:val="22"/>
              </w:rPr>
            </w:pPr>
            <w:r w:rsidRPr="008508A8">
              <w:rPr>
                <w:b/>
                <w:sz w:val="22"/>
                <w:szCs w:val="22"/>
              </w:rPr>
              <w:t>1</w:t>
            </w:r>
          </w:p>
        </w:tc>
        <w:tc>
          <w:tcPr>
            <w:tcW w:w="5374"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b/>
                <w:sz w:val="22"/>
                <w:szCs w:val="22"/>
              </w:rPr>
            </w:pPr>
            <w:r w:rsidRPr="008508A8">
              <w:rPr>
                <w:b/>
                <w:sz w:val="22"/>
                <w:szCs w:val="22"/>
              </w:rPr>
              <w:t>2</w:t>
            </w:r>
          </w:p>
        </w:tc>
        <w:tc>
          <w:tcPr>
            <w:tcW w:w="4820"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b/>
                <w:sz w:val="22"/>
                <w:szCs w:val="22"/>
              </w:rPr>
            </w:pPr>
            <w:r w:rsidRPr="008508A8">
              <w:rPr>
                <w:b/>
                <w:sz w:val="22"/>
                <w:szCs w:val="22"/>
              </w:rPr>
              <w:t>3</w:t>
            </w:r>
          </w:p>
        </w:tc>
        <w:tc>
          <w:tcPr>
            <w:tcW w:w="3969"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b/>
                <w:sz w:val="22"/>
                <w:szCs w:val="22"/>
              </w:rPr>
            </w:pPr>
            <w:r w:rsidRPr="008508A8">
              <w:rPr>
                <w:b/>
                <w:sz w:val="22"/>
                <w:szCs w:val="22"/>
              </w:rPr>
              <w:t>4</w:t>
            </w:r>
          </w:p>
        </w:tc>
      </w:tr>
      <w:tr w:rsidR="008508A8" w:rsidRPr="008508A8" w:rsidTr="00B939F9">
        <w:trPr>
          <w:trHeight w:val="279"/>
          <w:jc w:val="right"/>
        </w:trPr>
        <w:tc>
          <w:tcPr>
            <w:tcW w:w="858" w:type="dxa"/>
            <w:tcBorders>
              <w:top w:val="single" w:sz="4" w:space="0" w:color="auto"/>
              <w:left w:val="single" w:sz="4" w:space="0" w:color="auto"/>
              <w:bottom w:val="single" w:sz="4" w:space="0" w:color="auto"/>
              <w:right w:val="single" w:sz="4" w:space="0" w:color="auto"/>
            </w:tcBorders>
          </w:tcPr>
          <w:p w:rsidR="008508A8" w:rsidRPr="008508A8" w:rsidRDefault="008508A8" w:rsidP="008508A8">
            <w:pPr>
              <w:jc w:val="center"/>
              <w:rPr>
                <w:sz w:val="22"/>
                <w:szCs w:val="22"/>
              </w:rPr>
            </w:pPr>
          </w:p>
        </w:tc>
        <w:tc>
          <w:tcPr>
            <w:tcW w:w="14163" w:type="dxa"/>
            <w:gridSpan w:val="3"/>
            <w:tcBorders>
              <w:top w:val="single" w:sz="4" w:space="0" w:color="auto"/>
              <w:left w:val="single" w:sz="4" w:space="0" w:color="auto"/>
              <w:bottom w:val="single" w:sz="4" w:space="0" w:color="auto"/>
              <w:right w:val="single" w:sz="4" w:space="0" w:color="auto"/>
            </w:tcBorders>
          </w:tcPr>
          <w:p w:rsidR="008508A8" w:rsidRPr="008508A8" w:rsidRDefault="008508A8" w:rsidP="008508A8">
            <w:pPr>
              <w:jc w:val="center"/>
              <w:rPr>
                <w:sz w:val="22"/>
                <w:szCs w:val="22"/>
              </w:rPr>
            </w:pPr>
          </w:p>
        </w:tc>
      </w:tr>
      <w:tr w:rsidR="008508A8" w:rsidRPr="008508A8" w:rsidTr="00B939F9">
        <w:trPr>
          <w:trHeight w:val="279"/>
          <w:jc w:val="right"/>
        </w:trPr>
        <w:tc>
          <w:tcPr>
            <w:tcW w:w="858"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sz w:val="22"/>
                <w:szCs w:val="22"/>
              </w:rPr>
              <w:t>1.</w:t>
            </w:r>
          </w:p>
        </w:tc>
        <w:tc>
          <w:tcPr>
            <w:tcW w:w="14163" w:type="dxa"/>
            <w:gridSpan w:val="3"/>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sz w:val="22"/>
                <w:szCs w:val="22"/>
              </w:rPr>
              <w:t>Подпрограмма «</w:t>
            </w:r>
            <w:r w:rsidRPr="008508A8">
              <w:rPr>
                <w:iCs/>
                <w:color w:val="000000"/>
                <w:sz w:val="22"/>
                <w:szCs w:val="22"/>
              </w:rPr>
              <w:t>Строительство (реконструкция), капитальный и текущий ремонт объектов образования</w:t>
            </w:r>
            <w:r w:rsidRPr="008508A8">
              <w:rPr>
                <w:sz w:val="22"/>
                <w:szCs w:val="22"/>
              </w:rPr>
              <w:t>»</w:t>
            </w:r>
          </w:p>
        </w:tc>
      </w:tr>
      <w:tr w:rsidR="008508A8" w:rsidRPr="008508A8" w:rsidTr="00B939F9">
        <w:trPr>
          <w:trHeight w:val="343"/>
          <w:jc w:val="right"/>
        </w:trPr>
        <w:tc>
          <w:tcPr>
            <w:tcW w:w="858"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sz w:val="22"/>
                <w:szCs w:val="22"/>
              </w:rPr>
              <w:t>1.1.</w:t>
            </w:r>
          </w:p>
        </w:tc>
        <w:tc>
          <w:tcPr>
            <w:tcW w:w="14163" w:type="dxa"/>
            <w:gridSpan w:val="3"/>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color w:val="000000"/>
                <w:sz w:val="22"/>
                <w:szCs w:val="22"/>
              </w:rPr>
            </w:pPr>
            <w:r w:rsidRPr="008508A8">
              <w:rPr>
                <w:color w:val="000000"/>
                <w:sz w:val="22"/>
                <w:szCs w:val="22"/>
              </w:rPr>
              <w:t>Муниципальный проект «Строительство (реконструкция) объектов образование »</w:t>
            </w:r>
          </w:p>
        </w:tc>
      </w:tr>
      <w:tr w:rsidR="008508A8" w:rsidRPr="008508A8" w:rsidTr="00B939F9">
        <w:trPr>
          <w:trHeight w:val="343"/>
          <w:jc w:val="right"/>
        </w:trPr>
        <w:tc>
          <w:tcPr>
            <w:tcW w:w="858" w:type="dxa"/>
            <w:tcBorders>
              <w:top w:val="single" w:sz="4" w:space="0" w:color="auto"/>
              <w:left w:val="single" w:sz="4" w:space="0" w:color="auto"/>
              <w:bottom w:val="single" w:sz="4" w:space="0" w:color="auto"/>
              <w:right w:val="single" w:sz="4" w:space="0" w:color="auto"/>
            </w:tcBorders>
          </w:tcPr>
          <w:p w:rsidR="008508A8" w:rsidRPr="008508A8" w:rsidRDefault="008508A8" w:rsidP="008508A8">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color w:val="000000"/>
                <w:sz w:val="22"/>
                <w:szCs w:val="22"/>
              </w:rPr>
            </w:pPr>
            <w:r w:rsidRPr="008508A8">
              <w:rPr>
                <w:sz w:val="22"/>
                <w:szCs w:val="22"/>
              </w:rPr>
              <w:t>Ответственный за реализацию МКУ «УКС», управление образования и молодежной политики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color w:val="000000"/>
                <w:sz w:val="22"/>
                <w:szCs w:val="22"/>
              </w:rPr>
            </w:pPr>
            <w:r w:rsidRPr="008508A8">
              <w:rPr>
                <w:color w:val="000000"/>
                <w:sz w:val="22"/>
                <w:szCs w:val="22"/>
              </w:rPr>
              <w:t>-</w:t>
            </w:r>
          </w:p>
        </w:tc>
      </w:tr>
      <w:tr w:rsidR="008508A8" w:rsidRPr="008508A8" w:rsidTr="00B939F9">
        <w:trPr>
          <w:trHeight w:val="343"/>
          <w:jc w:val="right"/>
        </w:trPr>
        <w:tc>
          <w:tcPr>
            <w:tcW w:w="858"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sz w:val="22"/>
                <w:szCs w:val="22"/>
              </w:rPr>
              <w:lastRenderedPageBreak/>
              <w:t>1.1.1.</w:t>
            </w:r>
          </w:p>
        </w:tc>
        <w:tc>
          <w:tcPr>
            <w:tcW w:w="5374"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color w:val="000000"/>
                <w:sz w:val="22"/>
                <w:szCs w:val="22"/>
              </w:rPr>
            </w:pPr>
            <w:r w:rsidRPr="008508A8">
              <w:rPr>
                <w:sz w:val="22"/>
                <w:szCs w:val="22"/>
              </w:rPr>
              <w:t>Создание объектов капитального строительства</w:t>
            </w:r>
          </w:p>
        </w:tc>
        <w:tc>
          <w:tcPr>
            <w:tcW w:w="4820" w:type="dxa"/>
            <w:tcBorders>
              <w:top w:val="single" w:sz="4" w:space="0" w:color="auto"/>
              <w:left w:val="single" w:sz="4" w:space="0" w:color="auto"/>
              <w:bottom w:val="single" w:sz="4" w:space="0" w:color="auto"/>
              <w:right w:val="single" w:sz="4" w:space="0" w:color="auto"/>
            </w:tcBorders>
            <w:hideMark/>
          </w:tcPr>
          <w:p w:rsidR="008508A8" w:rsidRPr="008508A8" w:rsidRDefault="00B939F9" w:rsidP="008508A8">
            <w:pPr>
              <w:jc w:val="center"/>
              <w:rPr>
                <w:color w:val="000000"/>
                <w:sz w:val="22"/>
                <w:szCs w:val="22"/>
              </w:rPr>
            </w:pPr>
            <w:r>
              <w:rPr>
                <w:sz w:val="22"/>
                <w:szCs w:val="22"/>
              </w:rPr>
              <w:t>с</w:t>
            </w:r>
            <w:r w:rsidR="008508A8" w:rsidRPr="008508A8">
              <w:rPr>
                <w:sz w:val="22"/>
                <w:szCs w:val="22"/>
              </w:rPr>
              <w:t xml:space="preserve">троительство (реконструкция) объектов </w:t>
            </w:r>
          </w:p>
        </w:tc>
        <w:tc>
          <w:tcPr>
            <w:tcW w:w="3969" w:type="dxa"/>
            <w:tcBorders>
              <w:top w:val="single" w:sz="4" w:space="0" w:color="auto"/>
              <w:left w:val="single" w:sz="4" w:space="0" w:color="auto"/>
              <w:bottom w:val="single" w:sz="4" w:space="0" w:color="auto"/>
              <w:right w:val="single" w:sz="4" w:space="0" w:color="auto"/>
            </w:tcBorders>
            <w:hideMark/>
          </w:tcPr>
          <w:p w:rsidR="008508A8" w:rsidRPr="008508A8" w:rsidRDefault="00B939F9" w:rsidP="008508A8">
            <w:pPr>
              <w:jc w:val="center"/>
              <w:rPr>
                <w:color w:val="000000"/>
                <w:sz w:val="22"/>
                <w:szCs w:val="22"/>
              </w:rPr>
            </w:pPr>
            <w:r>
              <w:rPr>
                <w:sz w:val="22"/>
                <w:szCs w:val="22"/>
              </w:rPr>
              <w:t>у</w:t>
            </w:r>
            <w:r w:rsidR="008508A8" w:rsidRPr="008508A8">
              <w:rPr>
                <w:sz w:val="22"/>
                <w:szCs w:val="22"/>
              </w:rPr>
              <w:t>величение количества построенных объектов муниципальной собственности социальной сферы</w:t>
            </w:r>
          </w:p>
        </w:tc>
      </w:tr>
      <w:tr w:rsidR="008508A8" w:rsidRPr="008508A8" w:rsidTr="00B939F9">
        <w:trPr>
          <w:trHeight w:val="343"/>
          <w:jc w:val="right"/>
        </w:trPr>
        <w:tc>
          <w:tcPr>
            <w:tcW w:w="858"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sz w:val="22"/>
                <w:szCs w:val="22"/>
              </w:rPr>
              <w:t>1.2.</w:t>
            </w:r>
          </w:p>
        </w:tc>
        <w:tc>
          <w:tcPr>
            <w:tcW w:w="14163" w:type="dxa"/>
            <w:gridSpan w:val="3"/>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color w:val="000000"/>
                <w:sz w:val="22"/>
                <w:szCs w:val="22"/>
              </w:rPr>
              <w:t>Комплекс процессных мероприятий «Капитальный и текущий ремонт объектов образования»</w:t>
            </w:r>
          </w:p>
        </w:tc>
      </w:tr>
      <w:tr w:rsidR="008508A8" w:rsidRPr="008508A8" w:rsidTr="00B939F9">
        <w:trPr>
          <w:trHeight w:val="343"/>
          <w:jc w:val="right"/>
        </w:trPr>
        <w:tc>
          <w:tcPr>
            <w:tcW w:w="858" w:type="dxa"/>
            <w:tcBorders>
              <w:top w:val="single" w:sz="4" w:space="0" w:color="auto"/>
              <w:left w:val="single" w:sz="4" w:space="0" w:color="auto"/>
              <w:bottom w:val="single" w:sz="4" w:space="0" w:color="auto"/>
              <w:right w:val="single" w:sz="4" w:space="0" w:color="auto"/>
            </w:tcBorders>
          </w:tcPr>
          <w:p w:rsidR="008508A8" w:rsidRPr="008508A8" w:rsidRDefault="008508A8" w:rsidP="008508A8">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both"/>
              <w:rPr>
                <w:sz w:val="22"/>
                <w:szCs w:val="22"/>
              </w:rPr>
            </w:pPr>
            <w:r w:rsidRPr="008508A8">
              <w:rPr>
                <w:sz w:val="22"/>
                <w:szCs w:val="22"/>
              </w:rPr>
              <w:t>Ответственный за реализацию МКУ «УКС», управление образования и молодежной политики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both"/>
              <w:rPr>
                <w:sz w:val="22"/>
                <w:szCs w:val="22"/>
              </w:rPr>
            </w:pPr>
            <w:r w:rsidRPr="008508A8">
              <w:rPr>
                <w:sz w:val="22"/>
                <w:szCs w:val="22"/>
              </w:rPr>
              <w:t>-</w:t>
            </w:r>
          </w:p>
        </w:tc>
      </w:tr>
      <w:tr w:rsidR="008508A8" w:rsidRPr="008508A8" w:rsidTr="00B939F9">
        <w:trPr>
          <w:trHeight w:val="188"/>
          <w:jc w:val="right"/>
        </w:trPr>
        <w:tc>
          <w:tcPr>
            <w:tcW w:w="858"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sz w:val="22"/>
                <w:szCs w:val="22"/>
              </w:rPr>
              <w:t>1.2.1.</w:t>
            </w:r>
          </w:p>
        </w:tc>
        <w:tc>
          <w:tcPr>
            <w:tcW w:w="5374"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both"/>
              <w:rPr>
                <w:sz w:val="22"/>
                <w:szCs w:val="22"/>
              </w:rPr>
            </w:pPr>
            <w:r w:rsidRPr="008508A8">
              <w:rPr>
                <w:sz w:val="22"/>
                <w:szCs w:val="22"/>
              </w:rPr>
              <w:t>Проведение капитального ремонта объектов</w:t>
            </w:r>
          </w:p>
        </w:tc>
        <w:tc>
          <w:tcPr>
            <w:tcW w:w="4820" w:type="dxa"/>
            <w:tcBorders>
              <w:top w:val="single" w:sz="4" w:space="0" w:color="auto"/>
              <w:left w:val="single" w:sz="4" w:space="0" w:color="auto"/>
              <w:bottom w:val="single" w:sz="4" w:space="0" w:color="auto"/>
              <w:right w:val="single" w:sz="4" w:space="0" w:color="auto"/>
            </w:tcBorders>
            <w:hideMark/>
          </w:tcPr>
          <w:p w:rsidR="008508A8" w:rsidRPr="008508A8" w:rsidRDefault="00B939F9" w:rsidP="008508A8">
            <w:pPr>
              <w:jc w:val="both"/>
              <w:rPr>
                <w:rFonts w:eastAsia="Calibri"/>
                <w:sz w:val="22"/>
                <w:szCs w:val="22"/>
                <w:lang w:eastAsia="en-US"/>
              </w:rPr>
            </w:pPr>
            <w:r>
              <w:rPr>
                <w:sz w:val="22"/>
                <w:szCs w:val="22"/>
              </w:rPr>
              <w:t>в</w:t>
            </w:r>
            <w:r w:rsidR="008508A8" w:rsidRPr="008508A8">
              <w:rPr>
                <w:sz w:val="22"/>
                <w:szCs w:val="22"/>
              </w:rPr>
              <w:t>ыполнен капитальный ремонт объектов образовательных организаций муниципальной собственности</w:t>
            </w:r>
          </w:p>
        </w:tc>
        <w:tc>
          <w:tcPr>
            <w:tcW w:w="3969" w:type="dxa"/>
            <w:tcBorders>
              <w:top w:val="single" w:sz="4" w:space="0" w:color="auto"/>
              <w:left w:val="single" w:sz="4" w:space="0" w:color="auto"/>
              <w:bottom w:val="single" w:sz="4" w:space="0" w:color="auto"/>
              <w:right w:val="single" w:sz="4" w:space="0" w:color="auto"/>
            </w:tcBorders>
            <w:hideMark/>
          </w:tcPr>
          <w:p w:rsidR="008508A8" w:rsidRPr="008508A8" w:rsidRDefault="00B939F9" w:rsidP="008508A8">
            <w:pPr>
              <w:jc w:val="both"/>
              <w:rPr>
                <w:sz w:val="22"/>
                <w:szCs w:val="22"/>
              </w:rPr>
            </w:pPr>
            <w:r>
              <w:rPr>
                <w:sz w:val="22"/>
                <w:szCs w:val="22"/>
              </w:rPr>
              <w:t>д</w:t>
            </w:r>
            <w:r w:rsidR="008508A8" w:rsidRPr="008508A8">
              <w:rPr>
                <w:sz w:val="22"/>
                <w:szCs w:val="22"/>
              </w:rPr>
              <w:t>оля завершенных работ по капитальному ремонту о</w:t>
            </w:r>
            <w:r w:rsidR="00DE7A58">
              <w:rPr>
                <w:sz w:val="22"/>
                <w:szCs w:val="22"/>
              </w:rPr>
              <w:t>бъектов по итогам текущего года</w:t>
            </w:r>
            <w:r w:rsidR="008508A8" w:rsidRPr="008508A8">
              <w:rPr>
                <w:sz w:val="22"/>
                <w:szCs w:val="22"/>
              </w:rPr>
              <w:t xml:space="preserve"> от общего количества запланированных муниципальной программой на год</w:t>
            </w:r>
          </w:p>
        </w:tc>
      </w:tr>
      <w:tr w:rsidR="008508A8" w:rsidRPr="008508A8" w:rsidTr="00B939F9">
        <w:trPr>
          <w:trHeight w:val="188"/>
          <w:jc w:val="right"/>
        </w:trPr>
        <w:tc>
          <w:tcPr>
            <w:tcW w:w="858"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sz w:val="22"/>
                <w:szCs w:val="22"/>
              </w:rPr>
              <w:t>2.</w:t>
            </w:r>
          </w:p>
        </w:tc>
        <w:tc>
          <w:tcPr>
            <w:tcW w:w="14163" w:type="dxa"/>
            <w:gridSpan w:val="3"/>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sz w:val="22"/>
                <w:szCs w:val="22"/>
              </w:rPr>
              <w:t>Подпрограмма «</w:t>
            </w:r>
            <w:r w:rsidRPr="008508A8">
              <w:rPr>
                <w:iCs/>
                <w:color w:val="000000"/>
                <w:sz w:val="22"/>
                <w:szCs w:val="22"/>
              </w:rPr>
              <w:t>Строительство (реконструкция), капитальный и текущий ремонт объектов культуры»</w:t>
            </w:r>
          </w:p>
        </w:tc>
      </w:tr>
      <w:tr w:rsidR="008508A8" w:rsidRPr="008508A8" w:rsidTr="00B939F9">
        <w:trPr>
          <w:trHeight w:val="188"/>
          <w:jc w:val="right"/>
        </w:trPr>
        <w:tc>
          <w:tcPr>
            <w:tcW w:w="858"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sz w:val="22"/>
                <w:szCs w:val="22"/>
              </w:rPr>
              <w:t>2.1.</w:t>
            </w:r>
          </w:p>
        </w:tc>
        <w:tc>
          <w:tcPr>
            <w:tcW w:w="14163" w:type="dxa"/>
            <w:gridSpan w:val="3"/>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color w:val="000000"/>
                <w:sz w:val="22"/>
                <w:szCs w:val="22"/>
              </w:rPr>
            </w:pPr>
            <w:r w:rsidRPr="008508A8">
              <w:rPr>
                <w:color w:val="000000"/>
                <w:sz w:val="22"/>
                <w:szCs w:val="22"/>
              </w:rPr>
              <w:t>Региональный проект «Культурная среда»</w:t>
            </w:r>
          </w:p>
        </w:tc>
      </w:tr>
      <w:tr w:rsidR="008508A8" w:rsidRPr="008508A8" w:rsidTr="00B939F9">
        <w:trPr>
          <w:trHeight w:val="313"/>
          <w:jc w:val="right"/>
        </w:trPr>
        <w:tc>
          <w:tcPr>
            <w:tcW w:w="858" w:type="dxa"/>
            <w:tcBorders>
              <w:top w:val="single" w:sz="4" w:space="0" w:color="auto"/>
              <w:left w:val="single" w:sz="4" w:space="0" w:color="auto"/>
              <w:bottom w:val="single" w:sz="4" w:space="0" w:color="auto"/>
              <w:right w:val="single" w:sz="4" w:space="0" w:color="auto"/>
            </w:tcBorders>
          </w:tcPr>
          <w:p w:rsidR="008508A8" w:rsidRPr="008508A8" w:rsidRDefault="008508A8" w:rsidP="008508A8">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color w:val="000000"/>
                <w:sz w:val="22"/>
                <w:szCs w:val="22"/>
              </w:rPr>
            </w:pPr>
            <w:r w:rsidRPr="008508A8">
              <w:rPr>
                <w:sz w:val="22"/>
                <w:szCs w:val="22"/>
              </w:rPr>
              <w:t>Ответственный за реализацию МКУ «УКС», управление культуры и спорта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hideMark/>
          </w:tcPr>
          <w:p w:rsidR="008508A8" w:rsidRPr="008508A8" w:rsidRDefault="00DE7A58" w:rsidP="008508A8">
            <w:pPr>
              <w:rPr>
                <w:color w:val="000000"/>
                <w:sz w:val="22"/>
                <w:szCs w:val="22"/>
              </w:rPr>
            </w:pPr>
            <w:r>
              <w:rPr>
                <w:sz w:val="22"/>
                <w:szCs w:val="22"/>
              </w:rPr>
              <w:t>с</w:t>
            </w:r>
            <w:r w:rsidR="008508A8" w:rsidRPr="008508A8">
              <w:rPr>
                <w:sz w:val="22"/>
                <w:szCs w:val="22"/>
              </w:rPr>
              <w:t>рок реализации – 2024 год</w:t>
            </w:r>
          </w:p>
        </w:tc>
      </w:tr>
      <w:tr w:rsidR="008508A8" w:rsidRPr="008508A8" w:rsidTr="00B939F9">
        <w:trPr>
          <w:trHeight w:val="188"/>
          <w:jc w:val="right"/>
        </w:trPr>
        <w:tc>
          <w:tcPr>
            <w:tcW w:w="858"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sz w:val="22"/>
                <w:szCs w:val="22"/>
              </w:rPr>
              <w:t>2.1.1.</w:t>
            </w:r>
          </w:p>
        </w:tc>
        <w:tc>
          <w:tcPr>
            <w:tcW w:w="5374"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color w:val="000000"/>
                <w:sz w:val="22"/>
                <w:szCs w:val="22"/>
              </w:rPr>
            </w:pPr>
            <w:r w:rsidRPr="008508A8">
              <w:rPr>
                <w:sz w:val="22"/>
                <w:szCs w:val="22"/>
              </w:rPr>
              <w:t>Проведение капитального ремонта объектов</w:t>
            </w:r>
          </w:p>
        </w:tc>
        <w:tc>
          <w:tcPr>
            <w:tcW w:w="8789" w:type="dxa"/>
            <w:gridSpan w:val="2"/>
            <w:tcBorders>
              <w:top w:val="single" w:sz="4" w:space="0" w:color="auto"/>
              <w:left w:val="single" w:sz="4" w:space="0" w:color="auto"/>
              <w:bottom w:val="single" w:sz="4" w:space="0" w:color="auto"/>
              <w:right w:val="single" w:sz="4" w:space="0" w:color="auto"/>
            </w:tcBorders>
            <w:hideMark/>
          </w:tcPr>
          <w:p w:rsidR="008508A8" w:rsidRPr="008508A8" w:rsidRDefault="00DE7A58" w:rsidP="008508A8">
            <w:pPr>
              <w:jc w:val="center"/>
              <w:rPr>
                <w:color w:val="000000"/>
                <w:sz w:val="22"/>
                <w:szCs w:val="22"/>
              </w:rPr>
            </w:pPr>
            <w:r>
              <w:rPr>
                <w:sz w:val="22"/>
                <w:szCs w:val="22"/>
              </w:rPr>
              <w:t>в</w:t>
            </w:r>
            <w:r w:rsidR="008508A8" w:rsidRPr="008508A8">
              <w:rPr>
                <w:sz w:val="22"/>
                <w:szCs w:val="22"/>
              </w:rPr>
              <w:t>ыполнен капитальный ремонт объекта учреждений  культуры муниципальной собственности</w:t>
            </w:r>
          </w:p>
        </w:tc>
      </w:tr>
      <w:tr w:rsidR="008508A8" w:rsidRPr="008508A8" w:rsidTr="00B939F9">
        <w:trPr>
          <w:trHeight w:val="188"/>
          <w:jc w:val="right"/>
        </w:trPr>
        <w:tc>
          <w:tcPr>
            <w:tcW w:w="858" w:type="dxa"/>
            <w:tcBorders>
              <w:top w:val="single" w:sz="4" w:space="0" w:color="auto"/>
              <w:left w:val="single" w:sz="4" w:space="0" w:color="auto"/>
              <w:bottom w:val="single" w:sz="4" w:space="0" w:color="auto"/>
              <w:right w:val="single" w:sz="4" w:space="0" w:color="auto"/>
            </w:tcBorders>
          </w:tcPr>
          <w:p w:rsidR="008508A8" w:rsidRPr="008508A8" w:rsidRDefault="008508A8" w:rsidP="008508A8">
            <w:pPr>
              <w:jc w:val="center"/>
              <w:rPr>
                <w:sz w:val="22"/>
                <w:szCs w:val="22"/>
              </w:rPr>
            </w:pPr>
          </w:p>
        </w:tc>
        <w:tc>
          <w:tcPr>
            <w:tcW w:w="14163" w:type="dxa"/>
            <w:gridSpan w:val="3"/>
            <w:tcBorders>
              <w:top w:val="single" w:sz="4" w:space="0" w:color="auto"/>
              <w:left w:val="single" w:sz="4" w:space="0" w:color="auto"/>
              <w:bottom w:val="single" w:sz="4" w:space="0" w:color="auto"/>
              <w:right w:val="single" w:sz="4" w:space="0" w:color="auto"/>
            </w:tcBorders>
          </w:tcPr>
          <w:p w:rsidR="008508A8" w:rsidRPr="008508A8" w:rsidRDefault="008508A8" w:rsidP="008508A8">
            <w:pPr>
              <w:jc w:val="center"/>
              <w:rPr>
                <w:color w:val="000000"/>
                <w:sz w:val="22"/>
                <w:szCs w:val="22"/>
              </w:rPr>
            </w:pPr>
          </w:p>
        </w:tc>
      </w:tr>
      <w:tr w:rsidR="008508A8" w:rsidRPr="008508A8" w:rsidTr="00B939F9">
        <w:trPr>
          <w:trHeight w:val="188"/>
          <w:jc w:val="right"/>
        </w:trPr>
        <w:tc>
          <w:tcPr>
            <w:tcW w:w="858"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sz w:val="22"/>
                <w:szCs w:val="22"/>
              </w:rPr>
              <w:t>2.2.</w:t>
            </w:r>
          </w:p>
        </w:tc>
        <w:tc>
          <w:tcPr>
            <w:tcW w:w="14163" w:type="dxa"/>
            <w:gridSpan w:val="3"/>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color w:val="000000"/>
                <w:sz w:val="22"/>
                <w:szCs w:val="22"/>
              </w:rPr>
              <w:t>Муниципальный проект «Строительство (реконструкция) объектов культуры »</w:t>
            </w:r>
          </w:p>
        </w:tc>
      </w:tr>
      <w:tr w:rsidR="008508A8" w:rsidRPr="008508A8" w:rsidTr="00B939F9">
        <w:trPr>
          <w:trHeight w:val="188"/>
          <w:jc w:val="right"/>
        </w:trPr>
        <w:tc>
          <w:tcPr>
            <w:tcW w:w="858" w:type="dxa"/>
            <w:tcBorders>
              <w:top w:val="single" w:sz="4" w:space="0" w:color="auto"/>
              <w:left w:val="single" w:sz="4" w:space="0" w:color="auto"/>
              <w:bottom w:val="single" w:sz="4" w:space="0" w:color="auto"/>
              <w:right w:val="single" w:sz="4" w:space="0" w:color="auto"/>
            </w:tcBorders>
          </w:tcPr>
          <w:p w:rsidR="008508A8" w:rsidRPr="008508A8" w:rsidRDefault="008508A8" w:rsidP="008508A8">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both"/>
              <w:rPr>
                <w:sz w:val="22"/>
                <w:szCs w:val="22"/>
              </w:rPr>
            </w:pPr>
            <w:r w:rsidRPr="008508A8">
              <w:rPr>
                <w:sz w:val="22"/>
                <w:szCs w:val="22"/>
              </w:rPr>
              <w:t>Ответственный за реализацию МКУ «УКС», управление культуры и спорта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both"/>
              <w:rPr>
                <w:sz w:val="22"/>
                <w:szCs w:val="22"/>
              </w:rPr>
            </w:pPr>
            <w:r w:rsidRPr="008508A8">
              <w:rPr>
                <w:sz w:val="22"/>
                <w:szCs w:val="22"/>
              </w:rPr>
              <w:t>-</w:t>
            </w:r>
          </w:p>
        </w:tc>
      </w:tr>
      <w:tr w:rsidR="008508A8" w:rsidRPr="008508A8" w:rsidTr="00B939F9">
        <w:trPr>
          <w:trHeight w:val="188"/>
          <w:jc w:val="right"/>
        </w:trPr>
        <w:tc>
          <w:tcPr>
            <w:tcW w:w="858"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sz w:val="22"/>
                <w:szCs w:val="22"/>
              </w:rPr>
              <w:t>2.2.1.</w:t>
            </w:r>
          </w:p>
        </w:tc>
        <w:tc>
          <w:tcPr>
            <w:tcW w:w="5374"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both"/>
              <w:rPr>
                <w:sz w:val="22"/>
                <w:szCs w:val="22"/>
              </w:rPr>
            </w:pPr>
            <w:r w:rsidRPr="008508A8">
              <w:rPr>
                <w:sz w:val="22"/>
                <w:szCs w:val="22"/>
              </w:rPr>
              <w:t>Создание объектов капитального строительства</w:t>
            </w:r>
          </w:p>
        </w:tc>
        <w:tc>
          <w:tcPr>
            <w:tcW w:w="4820" w:type="dxa"/>
            <w:tcBorders>
              <w:top w:val="single" w:sz="4" w:space="0" w:color="auto"/>
              <w:left w:val="single" w:sz="4" w:space="0" w:color="auto"/>
              <w:bottom w:val="single" w:sz="4" w:space="0" w:color="auto"/>
              <w:right w:val="single" w:sz="4" w:space="0" w:color="auto"/>
            </w:tcBorders>
            <w:hideMark/>
          </w:tcPr>
          <w:p w:rsidR="008508A8" w:rsidRPr="008508A8" w:rsidRDefault="00DE7A58" w:rsidP="008508A8">
            <w:pPr>
              <w:jc w:val="both"/>
              <w:rPr>
                <w:sz w:val="22"/>
                <w:szCs w:val="22"/>
              </w:rPr>
            </w:pPr>
            <w:r>
              <w:rPr>
                <w:sz w:val="22"/>
                <w:szCs w:val="22"/>
              </w:rPr>
              <w:t>с</w:t>
            </w:r>
            <w:r w:rsidR="008508A8" w:rsidRPr="008508A8">
              <w:rPr>
                <w:sz w:val="22"/>
                <w:szCs w:val="22"/>
              </w:rPr>
              <w:t>троительство (реконструкция)объектов</w:t>
            </w:r>
          </w:p>
        </w:tc>
        <w:tc>
          <w:tcPr>
            <w:tcW w:w="3969" w:type="dxa"/>
            <w:tcBorders>
              <w:top w:val="single" w:sz="4" w:space="0" w:color="auto"/>
              <w:left w:val="single" w:sz="4" w:space="0" w:color="auto"/>
              <w:bottom w:val="single" w:sz="4" w:space="0" w:color="auto"/>
              <w:right w:val="single" w:sz="4" w:space="0" w:color="auto"/>
            </w:tcBorders>
            <w:hideMark/>
          </w:tcPr>
          <w:p w:rsidR="008508A8" w:rsidRPr="008508A8" w:rsidRDefault="00DE7A58" w:rsidP="008508A8">
            <w:pPr>
              <w:jc w:val="both"/>
              <w:rPr>
                <w:sz w:val="22"/>
                <w:szCs w:val="22"/>
              </w:rPr>
            </w:pPr>
            <w:r>
              <w:rPr>
                <w:sz w:val="22"/>
                <w:szCs w:val="22"/>
              </w:rPr>
              <w:t>у</w:t>
            </w:r>
            <w:r w:rsidR="008508A8" w:rsidRPr="008508A8">
              <w:rPr>
                <w:sz w:val="22"/>
                <w:szCs w:val="22"/>
              </w:rPr>
              <w:t>величение количества построенных объектов муниципальной собственности социальной сферы</w:t>
            </w:r>
          </w:p>
        </w:tc>
      </w:tr>
      <w:tr w:rsidR="008508A8" w:rsidRPr="008508A8" w:rsidTr="00B939F9">
        <w:trPr>
          <w:trHeight w:val="188"/>
          <w:jc w:val="right"/>
        </w:trPr>
        <w:tc>
          <w:tcPr>
            <w:tcW w:w="858"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sz w:val="22"/>
                <w:szCs w:val="22"/>
              </w:rPr>
              <w:t>2.3.</w:t>
            </w:r>
          </w:p>
        </w:tc>
        <w:tc>
          <w:tcPr>
            <w:tcW w:w="14163" w:type="dxa"/>
            <w:gridSpan w:val="3"/>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color w:val="000000"/>
                <w:sz w:val="22"/>
                <w:szCs w:val="22"/>
              </w:rPr>
              <w:t>Комплекс процессных мероприятий «Капитальный и текущий ремонт объектов культуры»</w:t>
            </w:r>
          </w:p>
        </w:tc>
      </w:tr>
      <w:tr w:rsidR="008508A8" w:rsidRPr="008508A8" w:rsidTr="00B939F9">
        <w:trPr>
          <w:trHeight w:val="188"/>
          <w:jc w:val="right"/>
        </w:trPr>
        <w:tc>
          <w:tcPr>
            <w:tcW w:w="858" w:type="dxa"/>
            <w:tcBorders>
              <w:top w:val="single" w:sz="4" w:space="0" w:color="auto"/>
              <w:left w:val="single" w:sz="4" w:space="0" w:color="auto"/>
              <w:bottom w:val="single" w:sz="4" w:space="0" w:color="auto"/>
              <w:right w:val="single" w:sz="4" w:space="0" w:color="auto"/>
            </w:tcBorders>
          </w:tcPr>
          <w:p w:rsidR="008508A8" w:rsidRPr="008508A8" w:rsidRDefault="008508A8" w:rsidP="008508A8">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both"/>
              <w:rPr>
                <w:sz w:val="22"/>
                <w:szCs w:val="22"/>
              </w:rPr>
            </w:pPr>
            <w:r w:rsidRPr="008508A8">
              <w:rPr>
                <w:sz w:val="22"/>
                <w:szCs w:val="22"/>
              </w:rPr>
              <w:t>Ответственный за реализацию МКУ «УКС», управление культуры и спорта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both"/>
              <w:rPr>
                <w:sz w:val="22"/>
                <w:szCs w:val="22"/>
              </w:rPr>
            </w:pPr>
            <w:r w:rsidRPr="008508A8">
              <w:rPr>
                <w:sz w:val="22"/>
                <w:szCs w:val="22"/>
              </w:rPr>
              <w:t>-</w:t>
            </w:r>
          </w:p>
        </w:tc>
      </w:tr>
      <w:tr w:rsidR="008508A8" w:rsidRPr="008508A8" w:rsidTr="00B939F9">
        <w:trPr>
          <w:trHeight w:val="188"/>
          <w:jc w:val="right"/>
        </w:trPr>
        <w:tc>
          <w:tcPr>
            <w:tcW w:w="858"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sz w:val="22"/>
                <w:szCs w:val="22"/>
              </w:rPr>
              <w:t>2.3.1.</w:t>
            </w:r>
          </w:p>
        </w:tc>
        <w:tc>
          <w:tcPr>
            <w:tcW w:w="5374"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both"/>
              <w:rPr>
                <w:sz w:val="22"/>
                <w:szCs w:val="22"/>
              </w:rPr>
            </w:pPr>
            <w:r w:rsidRPr="008508A8">
              <w:rPr>
                <w:sz w:val="22"/>
                <w:szCs w:val="22"/>
              </w:rPr>
              <w:t>Проведение капитального ремонта объектов</w:t>
            </w:r>
          </w:p>
        </w:tc>
        <w:tc>
          <w:tcPr>
            <w:tcW w:w="4820" w:type="dxa"/>
            <w:tcBorders>
              <w:top w:val="single" w:sz="4" w:space="0" w:color="auto"/>
              <w:left w:val="single" w:sz="4" w:space="0" w:color="auto"/>
              <w:bottom w:val="single" w:sz="4" w:space="0" w:color="auto"/>
              <w:right w:val="single" w:sz="4" w:space="0" w:color="auto"/>
            </w:tcBorders>
            <w:hideMark/>
          </w:tcPr>
          <w:p w:rsidR="008508A8" w:rsidRPr="008508A8" w:rsidRDefault="00DE7A58" w:rsidP="008508A8">
            <w:pPr>
              <w:jc w:val="both"/>
              <w:rPr>
                <w:sz w:val="22"/>
                <w:szCs w:val="22"/>
              </w:rPr>
            </w:pPr>
            <w:r>
              <w:rPr>
                <w:sz w:val="22"/>
                <w:szCs w:val="22"/>
              </w:rPr>
              <w:t>в</w:t>
            </w:r>
            <w:r w:rsidR="008508A8" w:rsidRPr="008508A8">
              <w:rPr>
                <w:sz w:val="22"/>
                <w:szCs w:val="22"/>
              </w:rPr>
              <w:t>ыполнен капитальный ремонт объектов учреждений культуры муниципальной собственности</w:t>
            </w:r>
          </w:p>
        </w:tc>
        <w:tc>
          <w:tcPr>
            <w:tcW w:w="3969" w:type="dxa"/>
            <w:tcBorders>
              <w:top w:val="single" w:sz="4" w:space="0" w:color="auto"/>
              <w:left w:val="single" w:sz="4" w:space="0" w:color="auto"/>
              <w:bottom w:val="single" w:sz="4" w:space="0" w:color="auto"/>
              <w:right w:val="single" w:sz="4" w:space="0" w:color="auto"/>
            </w:tcBorders>
            <w:hideMark/>
          </w:tcPr>
          <w:p w:rsidR="008508A8" w:rsidRPr="008508A8" w:rsidRDefault="00DE7A58" w:rsidP="008508A8">
            <w:pPr>
              <w:jc w:val="both"/>
              <w:rPr>
                <w:sz w:val="22"/>
                <w:szCs w:val="22"/>
              </w:rPr>
            </w:pPr>
            <w:r>
              <w:rPr>
                <w:sz w:val="22"/>
                <w:szCs w:val="22"/>
              </w:rPr>
              <w:t>д</w:t>
            </w:r>
            <w:r w:rsidR="008508A8" w:rsidRPr="008508A8">
              <w:rPr>
                <w:sz w:val="22"/>
                <w:szCs w:val="22"/>
              </w:rPr>
              <w:t>оля завершенных работ по капитальному ремонту о</w:t>
            </w:r>
            <w:r>
              <w:rPr>
                <w:sz w:val="22"/>
                <w:szCs w:val="22"/>
              </w:rPr>
              <w:t>бъектов по итогам текущего года</w:t>
            </w:r>
            <w:r w:rsidR="008508A8" w:rsidRPr="008508A8">
              <w:rPr>
                <w:sz w:val="22"/>
                <w:szCs w:val="22"/>
              </w:rPr>
              <w:t xml:space="preserve"> от общего количества запланированных муниципальной программой на год</w:t>
            </w:r>
          </w:p>
        </w:tc>
      </w:tr>
      <w:tr w:rsidR="008508A8" w:rsidRPr="008508A8" w:rsidTr="00B939F9">
        <w:trPr>
          <w:trHeight w:val="188"/>
          <w:jc w:val="right"/>
        </w:trPr>
        <w:tc>
          <w:tcPr>
            <w:tcW w:w="858"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sz w:val="22"/>
                <w:szCs w:val="22"/>
              </w:rPr>
              <w:t>3.</w:t>
            </w:r>
          </w:p>
        </w:tc>
        <w:tc>
          <w:tcPr>
            <w:tcW w:w="14163" w:type="dxa"/>
            <w:gridSpan w:val="3"/>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sz w:val="22"/>
                <w:szCs w:val="22"/>
              </w:rPr>
              <w:t>Подпрограмма «</w:t>
            </w:r>
            <w:r w:rsidRPr="008508A8">
              <w:rPr>
                <w:iCs/>
                <w:color w:val="000000"/>
                <w:sz w:val="22"/>
                <w:szCs w:val="22"/>
              </w:rPr>
              <w:t>Строительство (реконструкция), капитальный и текущий ремонт объектов физической  культуры и спорта»</w:t>
            </w:r>
          </w:p>
        </w:tc>
      </w:tr>
      <w:tr w:rsidR="008508A8" w:rsidRPr="008508A8" w:rsidTr="00B939F9">
        <w:trPr>
          <w:trHeight w:val="188"/>
          <w:jc w:val="right"/>
        </w:trPr>
        <w:tc>
          <w:tcPr>
            <w:tcW w:w="858"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sz w:val="22"/>
                <w:szCs w:val="22"/>
              </w:rPr>
              <w:t>3.1.</w:t>
            </w:r>
          </w:p>
        </w:tc>
        <w:tc>
          <w:tcPr>
            <w:tcW w:w="14163" w:type="dxa"/>
            <w:gridSpan w:val="3"/>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color w:val="000000"/>
                <w:sz w:val="22"/>
                <w:szCs w:val="22"/>
              </w:rPr>
              <w:t xml:space="preserve">Муниципальный проект «Строительство (реконструкция) объектов </w:t>
            </w:r>
            <w:r w:rsidRPr="008508A8">
              <w:rPr>
                <w:iCs/>
                <w:color w:val="000000"/>
                <w:sz w:val="22"/>
                <w:szCs w:val="22"/>
              </w:rPr>
              <w:t>физической  культуры и спорта</w:t>
            </w:r>
            <w:r w:rsidRPr="008508A8">
              <w:rPr>
                <w:color w:val="000000"/>
                <w:sz w:val="22"/>
                <w:szCs w:val="22"/>
              </w:rPr>
              <w:t xml:space="preserve"> »</w:t>
            </w:r>
          </w:p>
        </w:tc>
      </w:tr>
      <w:tr w:rsidR="008508A8" w:rsidRPr="008508A8" w:rsidTr="00B939F9">
        <w:trPr>
          <w:trHeight w:val="188"/>
          <w:jc w:val="right"/>
        </w:trPr>
        <w:tc>
          <w:tcPr>
            <w:tcW w:w="858" w:type="dxa"/>
            <w:tcBorders>
              <w:top w:val="single" w:sz="4" w:space="0" w:color="auto"/>
              <w:left w:val="single" w:sz="4" w:space="0" w:color="auto"/>
              <w:bottom w:val="single" w:sz="4" w:space="0" w:color="auto"/>
              <w:right w:val="single" w:sz="4" w:space="0" w:color="auto"/>
            </w:tcBorders>
          </w:tcPr>
          <w:p w:rsidR="008508A8" w:rsidRPr="008508A8" w:rsidRDefault="008508A8" w:rsidP="008508A8">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both"/>
              <w:rPr>
                <w:sz w:val="22"/>
                <w:szCs w:val="22"/>
              </w:rPr>
            </w:pPr>
            <w:r w:rsidRPr="008508A8">
              <w:rPr>
                <w:sz w:val="22"/>
                <w:szCs w:val="22"/>
              </w:rPr>
              <w:t>Ответственный за реализацию МКУ «УКС», управление культуры и спорта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both"/>
              <w:rPr>
                <w:sz w:val="22"/>
                <w:szCs w:val="22"/>
              </w:rPr>
            </w:pPr>
            <w:r w:rsidRPr="008508A8">
              <w:rPr>
                <w:sz w:val="22"/>
                <w:szCs w:val="22"/>
              </w:rPr>
              <w:t>-</w:t>
            </w:r>
          </w:p>
        </w:tc>
      </w:tr>
      <w:tr w:rsidR="008508A8" w:rsidRPr="008508A8" w:rsidTr="00B939F9">
        <w:trPr>
          <w:trHeight w:val="188"/>
          <w:jc w:val="right"/>
        </w:trPr>
        <w:tc>
          <w:tcPr>
            <w:tcW w:w="858"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sz w:val="22"/>
                <w:szCs w:val="22"/>
              </w:rPr>
              <w:t>3.1.1</w:t>
            </w:r>
          </w:p>
        </w:tc>
        <w:tc>
          <w:tcPr>
            <w:tcW w:w="5374"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both"/>
              <w:rPr>
                <w:sz w:val="22"/>
                <w:szCs w:val="22"/>
              </w:rPr>
            </w:pPr>
            <w:r w:rsidRPr="008508A8">
              <w:rPr>
                <w:sz w:val="22"/>
                <w:szCs w:val="22"/>
              </w:rPr>
              <w:t>Создание объектов капитального строительства</w:t>
            </w:r>
          </w:p>
        </w:tc>
        <w:tc>
          <w:tcPr>
            <w:tcW w:w="4820" w:type="dxa"/>
            <w:tcBorders>
              <w:top w:val="single" w:sz="4" w:space="0" w:color="auto"/>
              <w:left w:val="single" w:sz="4" w:space="0" w:color="auto"/>
              <w:bottom w:val="single" w:sz="4" w:space="0" w:color="auto"/>
              <w:right w:val="single" w:sz="4" w:space="0" w:color="auto"/>
            </w:tcBorders>
            <w:hideMark/>
          </w:tcPr>
          <w:p w:rsidR="008508A8" w:rsidRPr="008508A8" w:rsidRDefault="00DE7A58" w:rsidP="008508A8">
            <w:pPr>
              <w:jc w:val="both"/>
              <w:rPr>
                <w:sz w:val="22"/>
                <w:szCs w:val="22"/>
              </w:rPr>
            </w:pPr>
            <w:r>
              <w:rPr>
                <w:sz w:val="22"/>
                <w:szCs w:val="22"/>
              </w:rPr>
              <w:t>с</w:t>
            </w:r>
            <w:r w:rsidR="008508A8" w:rsidRPr="008508A8">
              <w:rPr>
                <w:sz w:val="22"/>
                <w:szCs w:val="22"/>
              </w:rPr>
              <w:t>троительство (реконструкция)объектов</w:t>
            </w:r>
          </w:p>
        </w:tc>
        <w:tc>
          <w:tcPr>
            <w:tcW w:w="3969" w:type="dxa"/>
            <w:tcBorders>
              <w:top w:val="single" w:sz="4" w:space="0" w:color="auto"/>
              <w:left w:val="single" w:sz="4" w:space="0" w:color="auto"/>
              <w:bottom w:val="single" w:sz="4" w:space="0" w:color="auto"/>
              <w:right w:val="single" w:sz="4" w:space="0" w:color="auto"/>
            </w:tcBorders>
            <w:hideMark/>
          </w:tcPr>
          <w:p w:rsidR="008508A8" w:rsidRPr="008508A8" w:rsidRDefault="00DE7A58" w:rsidP="008508A8">
            <w:pPr>
              <w:jc w:val="both"/>
              <w:rPr>
                <w:sz w:val="22"/>
                <w:szCs w:val="22"/>
              </w:rPr>
            </w:pPr>
            <w:r>
              <w:rPr>
                <w:sz w:val="22"/>
                <w:szCs w:val="22"/>
              </w:rPr>
              <w:t>у</w:t>
            </w:r>
            <w:r w:rsidR="008508A8" w:rsidRPr="008508A8">
              <w:rPr>
                <w:sz w:val="22"/>
                <w:szCs w:val="22"/>
              </w:rPr>
              <w:t>величение количества построенных объектов муниципальной собственности социальной сферы</w:t>
            </w:r>
          </w:p>
        </w:tc>
      </w:tr>
      <w:tr w:rsidR="008508A8" w:rsidRPr="008508A8" w:rsidTr="00B939F9">
        <w:trPr>
          <w:trHeight w:val="188"/>
          <w:jc w:val="right"/>
        </w:trPr>
        <w:tc>
          <w:tcPr>
            <w:tcW w:w="858"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sz w:val="22"/>
                <w:szCs w:val="22"/>
              </w:rPr>
              <w:t>3.2.</w:t>
            </w:r>
          </w:p>
        </w:tc>
        <w:tc>
          <w:tcPr>
            <w:tcW w:w="14163" w:type="dxa"/>
            <w:gridSpan w:val="3"/>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color w:val="000000"/>
                <w:sz w:val="22"/>
                <w:szCs w:val="22"/>
              </w:rPr>
              <w:t xml:space="preserve">Комплекс процессных мероприятий «Капитальный и текущий ремонт объектов </w:t>
            </w:r>
            <w:r w:rsidRPr="008508A8">
              <w:rPr>
                <w:iCs/>
                <w:color w:val="000000"/>
                <w:sz w:val="22"/>
                <w:szCs w:val="22"/>
              </w:rPr>
              <w:t>физической  культуры и спорта</w:t>
            </w:r>
            <w:r w:rsidRPr="008508A8">
              <w:rPr>
                <w:color w:val="000000"/>
                <w:sz w:val="22"/>
                <w:szCs w:val="22"/>
              </w:rPr>
              <w:t>»</w:t>
            </w:r>
          </w:p>
        </w:tc>
      </w:tr>
      <w:tr w:rsidR="008508A8" w:rsidRPr="008508A8" w:rsidTr="00B939F9">
        <w:trPr>
          <w:trHeight w:val="188"/>
          <w:jc w:val="right"/>
        </w:trPr>
        <w:tc>
          <w:tcPr>
            <w:tcW w:w="858" w:type="dxa"/>
            <w:tcBorders>
              <w:top w:val="single" w:sz="4" w:space="0" w:color="auto"/>
              <w:left w:val="single" w:sz="4" w:space="0" w:color="auto"/>
              <w:bottom w:val="single" w:sz="4" w:space="0" w:color="auto"/>
              <w:right w:val="single" w:sz="4" w:space="0" w:color="auto"/>
            </w:tcBorders>
          </w:tcPr>
          <w:p w:rsidR="008508A8" w:rsidRPr="008508A8" w:rsidRDefault="008508A8" w:rsidP="008508A8">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both"/>
              <w:rPr>
                <w:sz w:val="22"/>
                <w:szCs w:val="22"/>
              </w:rPr>
            </w:pPr>
            <w:r w:rsidRPr="008508A8">
              <w:rPr>
                <w:sz w:val="22"/>
                <w:szCs w:val="22"/>
              </w:rPr>
              <w:t>Ответственный за реализацию МКУ «УКС», управление культуры и спорта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both"/>
              <w:rPr>
                <w:sz w:val="22"/>
                <w:szCs w:val="22"/>
              </w:rPr>
            </w:pPr>
            <w:r w:rsidRPr="008508A8">
              <w:rPr>
                <w:sz w:val="22"/>
                <w:szCs w:val="22"/>
              </w:rPr>
              <w:t>-</w:t>
            </w:r>
          </w:p>
        </w:tc>
      </w:tr>
      <w:tr w:rsidR="008508A8" w:rsidRPr="008508A8" w:rsidTr="00B939F9">
        <w:trPr>
          <w:trHeight w:val="188"/>
          <w:jc w:val="right"/>
        </w:trPr>
        <w:tc>
          <w:tcPr>
            <w:tcW w:w="858"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sz w:val="22"/>
                <w:szCs w:val="22"/>
              </w:rPr>
              <w:t>3.2.1</w:t>
            </w:r>
          </w:p>
        </w:tc>
        <w:tc>
          <w:tcPr>
            <w:tcW w:w="5374"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both"/>
              <w:rPr>
                <w:sz w:val="22"/>
                <w:szCs w:val="22"/>
              </w:rPr>
            </w:pPr>
            <w:r w:rsidRPr="008508A8">
              <w:rPr>
                <w:sz w:val="22"/>
                <w:szCs w:val="22"/>
              </w:rPr>
              <w:t>Проведение капитального ремонта объектов</w:t>
            </w:r>
          </w:p>
        </w:tc>
        <w:tc>
          <w:tcPr>
            <w:tcW w:w="4820" w:type="dxa"/>
            <w:tcBorders>
              <w:top w:val="single" w:sz="4" w:space="0" w:color="auto"/>
              <w:left w:val="single" w:sz="4" w:space="0" w:color="auto"/>
              <w:bottom w:val="single" w:sz="4" w:space="0" w:color="auto"/>
              <w:right w:val="single" w:sz="4" w:space="0" w:color="auto"/>
            </w:tcBorders>
            <w:hideMark/>
          </w:tcPr>
          <w:p w:rsidR="008508A8" w:rsidRPr="008508A8" w:rsidRDefault="00DE7A58" w:rsidP="008508A8">
            <w:pPr>
              <w:jc w:val="both"/>
              <w:rPr>
                <w:sz w:val="22"/>
                <w:szCs w:val="22"/>
              </w:rPr>
            </w:pPr>
            <w:r>
              <w:rPr>
                <w:sz w:val="22"/>
                <w:szCs w:val="22"/>
              </w:rPr>
              <w:t>в</w:t>
            </w:r>
            <w:r w:rsidR="008508A8" w:rsidRPr="008508A8">
              <w:rPr>
                <w:sz w:val="22"/>
                <w:szCs w:val="22"/>
              </w:rPr>
              <w:t>ыполнен капитальный ремонт объектов учреждений спорта муниципальной собственности</w:t>
            </w:r>
          </w:p>
        </w:tc>
        <w:tc>
          <w:tcPr>
            <w:tcW w:w="3969" w:type="dxa"/>
            <w:tcBorders>
              <w:top w:val="single" w:sz="4" w:space="0" w:color="auto"/>
              <w:left w:val="single" w:sz="4" w:space="0" w:color="auto"/>
              <w:bottom w:val="single" w:sz="4" w:space="0" w:color="auto"/>
              <w:right w:val="single" w:sz="4" w:space="0" w:color="auto"/>
            </w:tcBorders>
            <w:hideMark/>
          </w:tcPr>
          <w:p w:rsidR="008508A8" w:rsidRPr="008508A8" w:rsidRDefault="00DE7A58" w:rsidP="008508A8">
            <w:pPr>
              <w:jc w:val="both"/>
              <w:rPr>
                <w:sz w:val="22"/>
                <w:szCs w:val="22"/>
              </w:rPr>
            </w:pPr>
            <w:r>
              <w:rPr>
                <w:sz w:val="22"/>
                <w:szCs w:val="22"/>
              </w:rPr>
              <w:t>д</w:t>
            </w:r>
            <w:r w:rsidR="008508A8" w:rsidRPr="008508A8">
              <w:rPr>
                <w:sz w:val="22"/>
                <w:szCs w:val="22"/>
              </w:rPr>
              <w:t>оля завершенных работ по капитальному ремонту о</w:t>
            </w:r>
            <w:r>
              <w:rPr>
                <w:sz w:val="22"/>
                <w:szCs w:val="22"/>
              </w:rPr>
              <w:t>бъектов по итогам текущего года</w:t>
            </w:r>
            <w:r w:rsidR="008508A8" w:rsidRPr="008508A8">
              <w:rPr>
                <w:sz w:val="22"/>
                <w:szCs w:val="22"/>
              </w:rPr>
              <w:t xml:space="preserve"> от общего количества запланированных муниципальной программой на год</w:t>
            </w:r>
          </w:p>
        </w:tc>
      </w:tr>
      <w:tr w:rsidR="008508A8" w:rsidRPr="008508A8" w:rsidTr="00B939F9">
        <w:trPr>
          <w:trHeight w:val="188"/>
          <w:jc w:val="right"/>
        </w:trPr>
        <w:tc>
          <w:tcPr>
            <w:tcW w:w="858"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sz w:val="22"/>
                <w:szCs w:val="22"/>
              </w:rPr>
              <w:t>4.</w:t>
            </w:r>
          </w:p>
        </w:tc>
        <w:tc>
          <w:tcPr>
            <w:tcW w:w="14163" w:type="dxa"/>
            <w:gridSpan w:val="3"/>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sz w:val="22"/>
                <w:szCs w:val="22"/>
              </w:rPr>
              <w:t>Подпрограмма</w:t>
            </w:r>
            <w:r w:rsidRPr="008508A8">
              <w:rPr>
                <w:color w:val="000000"/>
                <w:sz w:val="22"/>
                <w:szCs w:val="22"/>
              </w:rPr>
              <w:t xml:space="preserve"> «Строительство (реконструкция), капитальный и текущий ремонт объектов административного назначения»</w:t>
            </w:r>
          </w:p>
        </w:tc>
      </w:tr>
      <w:tr w:rsidR="008508A8" w:rsidRPr="008508A8" w:rsidTr="00B939F9">
        <w:trPr>
          <w:trHeight w:val="188"/>
          <w:jc w:val="right"/>
        </w:trPr>
        <w:tc>
          <w:tcPr>
            <w:tcW w:w="858"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sz w:val="22"/>
                <w:szCs w:val="22"/>
              </w:rPr>
              <w:t>4.1.</w:t>
            </w:r>
          </w:p>
        </w:tc>
        <w:tc>
          <w:tcPr>
            <w:tcW w:w="14163" w:type="dxa"/>
            <w:gridSpan w:val="3"/>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color w:val="000000"/>
                <w:sz w:val="22"/>
                <w:szCs w:val="22"/>
              </w:rPr>
              <w:t>Муниципальный проект «Строительство (реконструкция) объектов административного назначения»</w:t>
            </w:r>
          </w:p>
        </w:tc>
      </w:tr>
      <w:tr w:rsidR="008508A8" w:rsidRPr="008508A8" w:rsidTr="00B939F9">
        <w:trPr>
          <w:trHeight w:val="188"/>
          <w:jc w:val="right"/>
        </w:trPr>
        <w:tc>
          <w:tcPr>
            <w:tcW w:w="858" w:type="dxa"/>
            <w:tcBorders>
              <w:top w:val="single" w:sz="4" w:space="0" w:color="auto"/>
              <w:left w:val="single" w:sz="4" w:space="0" w:color="auto"/>
              <w:bottom w:val="single" w:sz="4" w:space="0" w:color="auto"/>
              <w:right w:val="single" w:sz="4" w:space="0" w:color="auto"/>
            </w:tcBorders>
          </w:tcPr>
          <w:p w:rsidR="008508A8" w:rsidRPr="008508A8" w:rsidRDefault="008508A8" w:rsidP="008508A8">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widowControl w:val="0"/>
              <w:autoSpaceDE w:val="0"/>
              <w:autoSpaceDN w:val="0"/>
              <w:adjustRightInd w:val="0"/>
              <w:jc w:val="both"/>
              <w:rPr>
                <w:sz w:val="22"/>
                <w:szCs w:val="22"/>
              </w:rPr>
            </w:pPr>
            <w:r w:rsidRPr="008508A8">
              <w:rPr>
                <w:sz w:val="22"/>
                <w:szCs w:val="22"/>
              </w:rPr>
              <w:t>Ответственный за реализацию МКУ «УКС», управление экологии, природопользования, земельных ресурсов, по жилищным вопросам и муниципальной собственности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both"/>
              <w:rPr>
                <w:sz w:val="22"/>
                <w:szCs w:val="22"/>
              </w:rPr>
            </w:pPr>
            <w:r w:rsidRPr="008508A8">
              <w:rPr>
                <w:sz w:val="22"/>
                <w:szCs w:val="22"/>
              </w:rPr>
              <w:t>-</w:t>
            </w:r>
          </w:p>
        </w:tc>
      </w:tr>
      <w:tr w:rsidR="008508A8" w:rsidRPr="008508A8" w:rsidTr="00B939F9">
        <w:trPr>
          <w:trHeight w:val="188"/>
          <w:jc w:val="right"/>
        </w:trPr>
        <w:tc>
          <w:tcPr>
            <w:tcW w:w="858"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sz w:val="22"/>
                <w:szCs w:val="22"/>
              </w:rPr>
              <w:t>4.1.1.</w:t>
            </w:r>
          </w:p>
        </w:tc>
        <w:tc>
          <w:tcPr>
            <w:tcW w:w="5374"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both"/>
              <w:rPr>
                <w:sz w:val="22"/>
                <w:szCs w:val="22"/>
              </w:rPr>
            </w:pPr>
            <w:r w:rsidRPr="008508A8">
              <w:rPr>
                <w:sz w:val="22"/>
                <w:szCs w:val="22"/>
              </w:rPr>
              <w:t>Создание объектов капитального строительства</w:t>
            </w:r>
          </w:p>
        </w:tc>
        <w:tc>
          <w:tcPr>
            <w:tcW w:w="4820" w:type="dxa"/>
            <w:tcBorders>
              <w:top w:val="single" w:sz="4" w:space="0" w:color="auto"/>
              <w:left w:val="single" w:sz="4" w:space="0" w:color="auto"/>
              <w:bottom w:val="single" w:sz="4" w:space="0" w:color="auto"/>
              <w:right w:val="single" w:sz="4" w:space="0" w:color="auto"/>
            </w:tcBorders>
            <w:hideMark/>
          </w:tcPr>
          <w:p w:rsidR="008508A8" w:rsidRPr="008508A8" w:rsidRDefault="00DE7A58" w:rsidP="008508A8">
            <w:pPr>
              <w:jc w:val="both"/>
              <w:rPr>
                <w:sz w:val="22"/>
                <w:szCs w:val="22"/>
              </w:rPr>
            </w:pPr>
            <w:r>
              <w:rPr>
                <w:sz w:val="22"/>
                <w:szCs w:val="22"/>
              </w:rPr>
              <w:t>с</w:t>
            </w:r>
            <w:r w:rsidR="008508A8" w:rsidRPr="008508A8">
              <w:rPr>
                <w:sz w:val="22"/>
                <w:szCs w:val="22"/>
              </w:rPr>
              <w:t xml:space="preserve">троительство (реконструкция) объектов </w:t>
            </w:r>
          </w:p>
        </w:tc>
        <w:tc>
          <w:tcPr>
            <w:tcW w:w="3969" w:type="dxa"/>
            <w:tcBorders>
              <w:top w:val="single" w:sz="4" w:space="0" w:color="auto"/>
              <w:left w:val="single" w:sz="4" w:space="0" w:color="auto"/>
              <w:bottom w:val="single" w:sz="4" w:space="0" w:color="auto"/>
              <w:right w:val="single" w:sz="4" w:space="0" w:color="auto"/>
            </w:tcBorders>
            <w:hideMark/>
          </w:tcPr>
          <w:p w:rsidR="008508A8" w:rsidRPr="008508A8" w:rsidRDefault="00DE7A58" w:rsidP="008508A8">
            <w:pPr>
              <w:jc w:val="both"/>
              <w:rPr>
                <w:sz w:val="22"/>
                <w:szCs w:val="22"/>
              </w:rPr>
            </w:pPr>
            <w:r>
              <w:rPr>
                <w:sz w:val="22"/>
                <w:szCs w:val="22"/>
              </w:rPr>
              <w:t>у</w:t>
            </w:r>
            <w:r w:rsidR="008508A8" w:rsidRPr="008508A8">
              <w:rPr>
                <w:sz w:val="22"/>
                <w:szCs w:val="22"/>
              </w:rPr>
              <w:t>величение количества построенных объектов муниципальной собственности социальной сферы</w:t>
            </w:r>
          </w:p>
        </w:tc>
      </w:tr>
      <w:tr w:rsidR="008508A8" w:rsidRPr="008508A8" w:rsidTr="00B939F9">
        <w:trPr>
          <w:trHeight w:val="188"/>
          <w:jc w:val="right"/>
        </w:trPr>
        <w:tc>
          <w:tcPr>
            <w:tcW w:w="858"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sz w:val="22"/>
                <w:szCs w:val="22"/>
              </w:rPr>
              <w:t>4.2.</w:t>
            </w:r>
          </w:p>
        </w:tc>
        <w:tc>
          <w:tcPr>
            <w:tcW w:w="14163" w:type="dxa"/>
            <w:gridSpan w:val="3"/>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color w:val="000000"/>
                <w:sz w:val="22"/>
                <w:szCs w:val="22"/>
              </w:rPr>
              <w:t>Комплекс процессных мероприятий «Капитальный и текущий ремонт объектов административного назначения»</w:t>
            </w:r>
          </w:p>
        </w:tc>
      </w:tr>
      <w:tr w:rsidR="008508A8" w:rsidRPr="008508A8" w:rsidTr="00B939F9">
        <w:trPr>
          <w:trHeight w:val="188"/>
          <w:jc w:val="right"/>
        </w:trPr>
        <w:tc>
          <w:tcPr>
            <w:tcW w:w="858" w:type="dxa"/>
            <w:tcBorders>
              <w:top w:val="single" w:sz="4" w:space="0" w:color="auto"/>
              <w:left w:val="single" w:sz="4" w:space="0" w:color="auto"/>
              <w:bottom w:val="single" w:sz="4" w:space="0" w:color="auto"/>
              <w:right w:val="single" w:sz="4" w:space="0" w:color="auto"/>
            </w:tcBorders>
          </w:tcPr>
          <w:p w:rsidR="008508A8" w:rsidRPr="008508A8" w:rsidRDefault="008508A8" w:rsidP="008508A8">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tcPr>
          <w:p w:rsidR="008508A8" w:rsidRPr="008508A8" w:rsidRDefault="008508A8" w:rsidP="008508A8">
            <w:pPr>
              <w:widowControl w:val="0"/>
              <w:autoSpaceDE w:val="0"/>
              <w:autoSpaceDN w:val="0"/>
              <w:adjustRightInd w:val="0"/>
              <w:jc w:val="both"/>
              <w:rPr>
                <w:sz w:val="22"/>
                <w:szCs w:val="22"/>
              </w:rPr>
            </w:pPr>
            <w:r w:rsidRPr="008508A8">
              <w:rPr>
                <w:sz w:val="22"/>
                <w:szCs w:val="22"/>
              </w:rPr>
              <w:t>Ответственный за реализацию МКУ «УКС», управление экологии, природопользования, земельных ресурсов, по жилищным вопросам и муниципальной собственности администрации района</w:t>
            </w:r>
          </w:p>
          <w:p w:rsidR="008508A8" w:rsidRPr="008508A8" w:rsidRDefault="008508A8" w:rsidP="008508A8">
            <w:pPr>
              <w:jc w:val="both"/>
              <w:rPr>
                <w:sz w:val="22"/>
                <w:szCs w:val="22"/>
              </w:rPr>
            </w:pPr>
          </w:p>
        </w:tc>
        <w:tc>
          <w:tcPr>
            <w:tcW w:w="8789" w:type="dxa"/>
            <w:gridSpan w:val="2"/>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both"/>
              <w:rPr>
                <w:sz w:val="22"/>
                <w:szCs w:val="22"/>
              </w:rPr>
            </w:pPr>
            <w:r w:rsidRPr="008508A8">
              <w:rPr>
                <w:sz w:val="22"/>
                <w:szCs w:val="22"/>
              </w:rPr>
              <w:t>-</w:t>
            </w:r>
          </w:p>
        </w:tc>
      </w:tr>
      <w:tr w:rsidR="008508A8" w:rsidRPr="008508A8" w:rsidTr="00B939F9">
        <w:trPr>
          <w:trHeight w:val="188"/>
          <w:jc w:val="right"/>
        </w:trPr>
        <w:tc>
          <w:tcPr>
            <w:tcW w:w="858"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sz w:val="22"/>
                <w:szCs w:val="22"/>
              </w:rPr>
              <w:t>4.2.1.</w:t>
            </w:r>
          </w:p>
        </w:tc>
        <w:tc>
          <w:tcPr>
            <w:tcW w:w="5374"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both"/>
              <w:rPr>
                <w:sz w:val="22"/>
                <w:szCs w:val="22"/>
              </w:rPr>
            </w:pPr>
            <w:r w:rsidRPr="008508A8">
              <w:rPr>
                <w:sz w:val="22"/>
                <w:szCs w:val="22"/>
              </w:rPr>
              <w:t>Проведение капитального ремонта объектов</w:t>
            </w:r>
          </w:p>
        </w:tc>
        <w:tc>
          <w:tcPr>
            <w:tcW w:w="4820" w:type="dxa"/>
            <w:tcBorders>
              <w:top w:val="single" w:sz="4" w:space="0" w:color="auto"/>
              <w:left w:val="single" w:sz="4" w:space="0" w:color="auto"/>
              <w:bottom w:val="single" w:sz="4" w:space="0" w:color="auto"/>
              <w:right w:val="single" w:sz="4" w:space="0" w:color="auto"/>
            </w:tcBorders>
            <w:hideMark/>
          </w:tcPr>
          <w:p w:rsidR="008508A8" w:rsidRPr="008508A8" w:rsidRDefault="00DE7A58" w:rsidP="008508A8">
            <w:pPr>
              <w:jc w:val="both"/>
              <w:rPr>
                <w:sz w:val="22"/>
                <w:szCs w:val="22"/>
              </w:rPr>
            </w:pPr>
            <w:r>
              <w:rPr>
                <w:sz w:val="22"/>
                <w:szCs w:val="22"/>
              </w:rPr>
              <w:t>в</w:t>
            </w:r>
            <w:r w:rsidR="008508A8" w:rsidRPr="008508A8">
              <w:rPr>
                <w:sz w:val="22"/>
                <w:szCs w:val="22"/>
              </w:rPr>
              <w:t xml:space="preserve">ыполнен капитальный ремонт объектов организаций  </w:t>
            </w:r>
            <w:r w:rsidR="008508A8" w:rsidRPr="008508A8">
              <w:rPr>
                <w:color w:val="000000"/>
                <w:sz w:val="22"/>
                <w:szCs w:val="22"/>
              </w:rPr>
              <w:t>административного назначения</w:t>
            </w:r>
            <w:r w:rsidR="008508A8" w:rsidRPr="008508A8">
              <w:rPr>
                <w:sz w:val="22"/>
                <w:szCs w:val="22"/>
              </w:rPr>
              <w:t xml:space="preserve"> муниципальной собственности</w:t>
            </w:r>
          </w:p>
        </w:tc>
        <w:tc>
          <w:tcPr>
            <w:tcW w:w="3969" w:type="dxa"/>
            <w:tcBorders>
              <w:top w:val="single" w:sz="4" w:space="0" w:color="auto"/>
              <w:left w:val="single" w:sz="4" w:space="0" w:color="auto"/>
              <w:bottom w:val="single" w:sz="4" w:space="0" w:color="auto"/>
              <w:right w:val="single" w:sz="4" w:space="0" w:color="auto"/>
            </w:tcBorders>
            <w:hideMark/>
          </w:tcPr>
          <w:p w:rsidR="008508A8" w:rsidRPr="008508A8" w:rsidRDefault="00DE7A58" w:rsidP="008508A8">
            <w:pPr>
              <w:jc w:val="both"/>
              <w:rPr>
                <w:sz w:val="22"/>
                <w:szCs w:val="22"/>
              </w:rPr>
            </w:pPr>
            <w:r>
              <w:rPr>
                <w:sz w:val="22"/>
                <w:szCs w:val="22"/>
              </w:rPr>
              <w:t>д</w:t>
            </w:r>
            <w:r w:rsidR="008508A8" w:rsidRPr="008508A8">
              <w:rPr>
                <w:sz w:val="22"/>
                <w:szCs w:val="22"/>
              </w:rPr>
              <w:t>оля завершенных работ по капитальному ремонту о</w:t>
            </w:r>
            <w:r>
              <w:rPr>
                <w:sz w:val="22"/>
                <w:szCs w:val="22"/>
              </w:rPr>
              <w:t>бъектов по итогам текущего года</w:t>
            </w:r>
            <w:r w:rsidR="008508A8" w:rsidRPr="008508A8">
              <w:rPr>
                <w:sz w:val="22"/>
                <w:szCs w:val="22"/>
              </w:rPr>
              <w:t xml:space="preserve"> от общего количества запланированных муниципальной программой на год</w:t>
            </w:r>
          </w:p>
        </w:tc>
      </w:tr>
      <w:tr w:rsidR="008508A8" w:rsidRPr="008508A8" w:rsidTr="00B939F9">
        <w:trPr>
          <w:trHeight w:val="188"/>
          <w:jc w:val="right"/>
        </w:trPr>
        <w:tc>
          <w:tcPr>
            <w:tcW w:w="858"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sz w:val="22"/>
                <w:szCs w:val="22"/>
              </w:rPr>
              <w:t>5.</w:t>
            </w:r>
          </w:p>
        </w:tc>
        <w:tc>
          <w:tcPr>
            <w:tcW w:w="14163" w:type="dxa"/>
            <w:gridSpan w:val="3"/>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sz w:val="22"/>
                <w:szCs w:val="22"/>
              </w:rPr>
              <w:t>Подпрограмма «Капитальный и текущий ремонт объектов жилищного хозяйства»</w:t>
            </w:r>
          </w:p>
        </w:tc>
      </w:tr>
      <w:tr w:rsidR="008508A8" w:rsidRPr="008508A8" w:rsidTr="00B939F9">
        <w:trPr>
          <w:trHeight w:val="188"/>
          <w:jc w:val="right"/>
        </w:trPr>
        <w:tc>
          <w:tcPr>
            <w:tcW w:w="858"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sz w:val="22"/>
                <w:szCs w:val="22"/>
              </w:rPr>
              <w:t>5.1.</w:t>
            </w:r>
          </w:p>
        </w:tc>
        <w:tc>
          <w:tcPr>
            <w:tcW w:w="14163" w:type="dxa"/>
            <w:gridSpan w:val="3"/>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color w:val="000000"/>
                <w:sz w:val="22"/>
                <w:szCs w:val="22"/>
              </w:rPr>
              <w:t>Комплекс процессных мероприятий</w:t>
            </w:r>
            <w:r w:rsidRPr="008508A8">
              <w:rPr>
                <w:sz w:val="22"/>
                <w:szCs w:val="22"/>
              </w:rPr>
              <w:t xml:space="preserve"> «Капитальный и текущий ремонт объектов жилищного хозяйства»</w:t>
            </w:r>
          </w:p>
        </w:tc>
      </w:tr>
      <w:tr w:rsidR="008508A8" w:rsidRPr="008508A8" w:rsidTr="00B939F9">
        <w:trPr>
          <w:trHeight w:val="188"/>
          <w:jc w:val="right"/>
        </w:trPr>
        <w:tc>
          <w:tcPr>
            <w:tcW w:w="858" w:type="dxa"/>
            <w:tcBorders>
              <w:top w:val="single" w:sz="4" w:space="0" w:color="auto"/>
              <w:left w:val="single" w:sz="4" w:space="0" w:color="auto"/>
              <w:bottom w:val="single" w:sz="4" w:space="0" w:color="auto"/>
              <w:right w:val="single" w:sz="4" w:space="0" w:color="auto"/>
            </w:tcBorders>
          </w:tcPr>
          <w:p w:rsidR="008508A8" w:rsidRPr="008508A8" w:rsidRDefault="008508A8" w:rsidP="008508A8">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both"/>
              <w:rPr>
                <w:sz w:val="22"/>
                <w:szCs w:val="22"/>
              </w:rPr>
            </w:pPr>
            <w:r w:rsidRPr="008508A8">
              <w:rPr>
                <w:sz w:val="22"/>
                <w:szCs w:val="22"/>
              </w:rPr>
              <w:t>Ответственный за реализацию МКУ «УКС», управление градостроительства, развития жилищно-коммунального комплекса и энергетики администрации района</w:t>
            </w:r>
          </w:p>
        </w:tc>
        <w:tc>
          <w:tcPr>
            <w:tcW w:w="8789" w:type="dxa"/>
            <w:gridSpan w:val="2"/>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both"/>
              <w:rPr>
                <w:sz w:val="22"/>
                <w:szCs w:val="22"/>
              </w:rPr>
            </w:pPr>
            <w:r w:rsidRPr="008508A8">
              <w:rPr>
                <w:sz w:val="22"/>
                <w:szCs w:val="22"/>
              </w:rPr>
              <w:t>-</w:t>
            </w:r>
          </w:p>
        </w:tc>
      </w:tr>
      <w:tr w:rsidR="008508A8" w:rsidRPr="008508A8" w:rsidTr="00B939F9">
        <w:trPr>
          <w:trHeight w:val="333"/>
          <w:jc w:val="right"/>
        </w:trPr>
        <w:tc>
          <w:tcPr>
            <w:tcW w:w="858"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sz w:val="22"/>
                <w:szCs w:val="22"/>
              </w:rPr>
              <w:t>5.1.1</w:t>
            </w:r>
          </w:p>
        </w:tc>
        <w:tc>
          <w:tcPr>
            <w:tcW w:w="5374"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both"/>
              <w:rPr>
                <w:sz w:val="22"/>
                <w:szCs w:val="22"/>
              </w:rPr>
            </w:pPr>
            <w:r w:rsidRPr="008508A8">
              <w:rPr>
                <w:sz w:val="22"/>
                <w:szCs w:val="22"/>
              </w:rPr>
              <w:t>Проведение капитального ремонта объектов</w:t>
            </w:r>
          </w:p>
        </w:tc>
        <w:tc>
          <w:tcPr>
            <w:tcW w:w="4820" w:type="dxa"/>
            <w:tcBorders>
              <w:top w:val="single" w:sz="4" w:space="0" w:color="auto"/>
              <w:left w:val="single" w:sz="4" w:space="0" w:color="auto"/>
              <w:bottom w:val="single" w:sz="4" w:space="0" w:color="auto"/>
              <w:right w:val="single" w:sz="4" w:space="0" w:color="auto"/>
            </w:tcBorders>
            <w:hideMark/>
          </w:tcPr>
          <w:p w:rsidR="008508A8" w:rsidRPr="008508A8" w:rsidRDefault="00DE7A58" w:rsidP="008508A8">
            <w:pPr>
              <w:jc w:val="both"/>
              <w:rPr>
                <w:sz w:val="22"/>
                <w:szCs w:val="22"/>
              </w:rPr>
            </w:pPr>
            <w:r>
              <w:rPr>
                <w:sz w:val="22"/>
                <w:szCs w:val="22"/>
              </w:rPr>
              <w:t>в</w:t>
            </w:r>
            <w:r w:rsidR="008508A8" w:rsidRPr="008508A8">
              <w:rPr>
                <w:sz w:val="22"/>
                <w:szCs w:val="22"/>
              </w:rPr>
              <w:t>ыполнен капитальный ремонт объектов жилого фонда муниципальной собственности</w:t>
            </w:r>
          </w:p>
        </w:tc>
        <w:tc>
          <w:tcPr>
            <w:tcW w:w="3969" w:type="dxa"/>
            <w:tcBorders>
              <w:top w:val="single" w:sz="4" w:space="0" w:color="auto"/>
              <w:left w:val="single" w:sz="4" w:space="0" w:color="auto"/>
              <w:bottom w:val="single" w:sz="4" w:space="0" w:color="auto"/>
              <w:right w:val="single" w:sz="4" w:space="0" w:color="auto"/>
            </w:tcBorders>
            <w:hideMark/>
          </w:tcPr>
          <w:p w:rsidR="008508A8" w:rsidRPr="008508A8" w:rsidRDefault="00DE7A58" w:rsidP="008508A8">
            <w:pPr>
              <w:jc w:val="both"/>
              <w:rPr>
                <w:sz w:val="22"/>
                <w:szCs w:val="22"/>
              </w:rPr>
            </w:pPr>
            <w:r>
              <w:rPr>
                <w:sz w:val="22"/>
                <w:szCs w:val="22"/>
              </w:rPr>
              <w:t>д</w:t>
            </w:r>
            <w:r w:rsidR="008508A8" w:rsidRPr="008508A8">
              <w:rPr>
                <w:sz w:val="22"/>
                <w:szCs w:val="22"/>
              </w:rPr>
              <w:t>оля завершенных работ по капитальному ремонту о</w:t>
            </w:r>
            <w:r>
              <w:rPr>
                <w:sz w:val="22"/>
                <w:szCs w:val="22"/>
              </w:rPr>
              <w:t>бъектов по итогам текущего года</w:t>
            </w:r>
            <w:r w:rsidR="008508A8" w:rsidRPr="008508A8">
              <w:rPr>
                <w:sz w:val="22"/>
                <w:szCs w:val="22"/>
              </w:rPr>
              <w:t xml:space="preserve"> от общего количества запланированных муниципальной программой на год</w:t>
            </w:r>
          </w:p>
        </w:tc>
      </w:tr>
      <w:tr w:rsidR="008508A8" w:rsidRPr="008508A8" w:rsidTr="00B939F9">
        <w:trPr>
          <w:trHeight w:val="188"/>
          <w:jc w:val="right"/>
        </w:trPr>
        <w:tc>
          <w:tcPr>
            <w:tcW w:w="858"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sz w:val="22"/>
                <w:szCs w:val="22"/>
              </w:rPr>
              <w:t>6.</w:t>
            </w:r>
          </w:p>
        </w:tc>
        <w:tc>
          <w:tcPr>
            <w:tcW w:w="14163" w:type="dxa"/>
            <w:gridSpan w:val="3"/>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sz w:val="22"/>
                <w:szCs w:val="22"/>
              </w:rPr>
              <w:t>Подпрограмма</w:t>
            </w:r>
            <w:r w:rsidRPr="008508A8">
              <w:rPr>
                <w:color w:val="000000"/>
                <w:sz w:val="22"/>
                <w:szCs w:val="22"/>
              </w:rPr>
              <w:t xml:space="preserve"> «Создание условий для выполнения функций, возложенных на муниципальное казенное учреждение «Управление капитального строительства по застройке Нижневартовского района»</w:t>
            </w:r>
          </w:p>
        </w:tc>
      </w:tr>
      <w:tr w:rsidR="008508A8" w:rsidRPr="008508A8" w:rsidTr="00B939F9">
        <w:trPr>
          <w:trHeight w:val="188"/>
          <w:jc w:val="right"/>
        </w:trPr>
        <w:tc>
          <w:tcPr>
            <w:tcW w:w="858"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sz w:val="22"/>
                <w:szCs w:val="22"/>
              </w:rPr>
              <w:t>6.1.</w:t>
            </w:r>
          </w:p>
        </w:tc>
        <w:tc>
          <w:tcPr>
            <w:tcW w:w="14163" w:type="dxa"/>
            <w:gridSpan w:val="3"/>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color w:val="000000"/>
                <w:sz w:val="22"/>
                <w:szCs w:val="22"/>
              </w:rPr>
              <w:t>Комплекс процессных мероприятий</w:t>
            </w:r>
            <w:r w:rsidRPr="008508A8">
              <w:rPr>
                <w:sz w:val="22"/>
                <w:szCs w:val="22"/>
              </w:rPr>
              <w:t xml:space="preserve"> «</w:t>
            </w:r>
            <w:r w:rsidRPr="008508A8">
              <w:rPr>
                <w:rFonts w:eastAsia="Courier New"/>
                <w:sz w:val="22"/>
                <w:szCs w:val="22"/>
              </w:rPr>
              <w:t>Обеспечение деятельности муниципального казенного учреждения «Управление капитального строительства по застройке Нижневартовского района</w:t>
            </w:r>
            <w:r w:rsidRPr="008508A8">
              <w:rPr>
                <w:sz w:val="22"/>
                <w:szCs w:val="22"/>
              </w:rPr>
              <w:t>»</w:t>
            </w:r>
          </w:p>
        </w:tc>
      </w:tr>
      <w:tr w:rsidR="008508A8" w:rsidRPr="008508A8" w:rsidTr="00B939F9">
        <w:trPr>
          <w:trHeight w:val="188"/>
          <w:jc w:val="right"/>
        </w:trPr>
        <w:tc>
          <w:tcPr>
            <w:tcW w:w="858" w:type="dxa"/>
            <w:tcBorders>
              <w:top w:val="single" w:sz="4" w:space="0" w:color="auto"/>
              <w:left w:val="single" w:sz="4" w:space="0" w:color="auto"/>
              <w:bottom w:val="single" w:sz="4" w:space="0" w:color="auto"/>
              <w:right w:val="single" w:sz="4" w:space="0" w:color="auto"/>
            </w:tcBorders>
          </w:tcPr>
          <w:p w:rsidR="008508A8" w:rsidRPr="008508A8" w:rsidRDefault="008508A8" w:rsidP="008508A8">
            <w:pPr>
              <w:jc w:val="center"/>
              <w:rPr>
                <w:sz w:val="22"/>
                <w:szCs w:val="22"/>
              </w:rPr>
            </w:pPr>
          </w:p>
        </w:tc>
        <w:tc>
          <w:tcPr>
            <w:tcW w:w="5374"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both"/>
              <w:rPr>
                <w:sz w:val="22"/>
                <w:szCs w:val="22"/>
              </w:rPr>
            </w:pPr>
            <w:r w:rsidRPr="008508A8">
              <w:rPr>
                <w:sz w:val="22"/>
                <w:szCs w:val="22"/>
              </w:rPr>
              <w:t>Ответственный за реализацию МКУ «УКС»</w:t>
            </w:r>
          </w:p>
        </w:tc>
        <w:tc>
          <w:tcPr>
            <w:tcW w:w="8789" w:type="dxa"/>
            <w:gridSpan w:val="2"/>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both"/>
              <w:rPr>
                <w:sz w:val="22"/>
                <w:szCs w:val="22"/>
              </w:rPr>
            </w:pPr>
            <w:r w:rsidRPr="008508A8">
              <w:rPr>
                <w:sz w:val="22"/>
                <w:szCs w:val="22"/>
              </w:rPr>
              <w:t>-</w:t>
            </w:r>
          </w:p>
        </w:tc>
      </w:tr>
      <w:tr w:rsidR="008508A8" w:rsidRPr="008508A8" w:rsidTr="00B939F9">
        <w:trPr>
          <w:trHeight w:val="188"/>
          <w:jc w:val="right"/>
        </w:trPr>
        <w:tc>
          <w:tcPr>
            <w:tcW w:w="858"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sz w:val="22"/>
                <w:szCs w:val="22"/>
              </w:rPr>
              <w:t>6.1.1.</w:t>
            </w:r>
          </w:p>
        </w:tc>
        <w:tc>
          <w:tcPr>
            <w:tcW w:w="5374" w:type="dxa"/>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both"/>
              <w:rPr>
                <w:sz w:val="22"/>
                <w:szCs w:val="22"/>
              </w:rPr>
            </w:pPr>
            <w:r w:rsidRPr="008508A8">
              <w:rPr>
                <w:sz w:val="22"/>
                <w:szCs w:val="22"/>
              </w:rPr>
              <w:t>Осуществление функционирования МКУ «УКС»</w:t>
            </w:r>
          </w:p>
        </w:tc>
        <w:tc>
          <w:tcPr>
            <w:tcW w:w="4820" w:type="dxa"/>
            <w:tcBorders>
              <w:top w:val="single" w:sz="4" w:space="0" w:color="auto"/>
              <w:left w:val="single" w:sz="4" w:space="0" w:color="auto"/>
              <w:bottom w:val="single" w:sz="4" w:space="0" w:color="auto"/>
              <w:right w:val="single" w:sz="4" w:space="0" w:color="auto"/>
            </w:tcBorders>
            <w:hideMark/>
          </w:tcPr>
          <w:p w:rsidR="008508A8" w:rsidRPr="008508A8" w:rsidRDefault="00DE7A58" w:rsidP="008508A8">
            <w:pPr>
              <w:jc w:val="both"/>
              <w:rPr>
                <w:sz w:val="22"/>
                <w:szCs w:val="22"/>
              </w:rPr>
            </w:pPr>
            <w:r>
              <w:rPr>
                <w:sz w:val="22"/>
                <w:szCs w:val="22"/>
              </w:rPr>
              <w:t>о</w:t>
            </w:r>
            <w:r w:rsidR="008508A8" w:rsidRPr="008508A8">
              <w:rPr>
                <w:sz w:val="22"/>
                <w:szCs w:val="22"/>
              </w:rPr>
              <w:t>беспечено функционирование МКУ «УКС»</w:t>
            </w:r>
          </w:p>
        </w:tc>
        <w:tc>
          <w:tcPr>
            <w:tcW w:w="3969" w:type="dxa"/>
            <w:tcBorders>
              <w:top w:val="single" w:sz="4" w:space="0" w:color="auto"/>
              <w:left w:val="single" w:sz="4" w:space="0" w:color="auto"/>
              <w:bottom w:val="single" w:sz="4" w:space="0" w:color="auto"/>
              <w:right w:val="single" w:sz="4" w:space="0" w:color="auto"/>
            </w:tcBorders>
            <w:hideMark/>
          </w:tcPr>
          <w:p w:rsidR="008508A8" w:rsidRPr="008508A8" w:rsidRDefault="00DE7A58" w:rsidP="008508A8">
            <w:pPr>
              <w:jc w:val="both"/>
              <w:rPr>
                <w:sz w:val="22"/>
                <w:szCs w:val="22"/>
              </w:rPr>
            </w:pPr>
            <w:r>
              <w:rPr>
                <w:sz w:val="22"/>
                <w:szCs w:val="22"/>
              </w:rPr>
              <w:t>д</w:t>
            </w:r>
            <w:r w:rsidR="008508A8" w:rsidRPr="008508A8">
              <w:rPr>
                <w:sz w:val="22"/>
                <w:szCs w:val="22"/>
              </w:rPr>
              <w:t>оля завершенных работ по капитальному ремонту объектов по итогам текущего года, от общего количества запланированных му</w:t>
            </w:r>
            <w:r>
              <w:rPr>
                <w:sz w:val="22"/>
                <w:szCs w:val="22"/>
              </w:rPr>
              <w:t>ниципальной программой на год, у</w:t>
            </w:r>
            <w:r w:rsidR="008508A8" w:rsidRPr="008508A8">
              <w:rPr>
                <w:sz w:val="22"/>
                <w:szCs w:val="22"/>
              </w:rPr>
              <w:t>величение количества построенных объектов муниципальной собственности социальной сферы</w:t>
            </w:r>
          </w:p>
        </w:tc>
      </w:tr>
    </w:tbl>
    <w:p w:rsidR="008508A8" w:rsidRPr="008508A8" w:rsidRDefault="008508A8" w:rsidP="008508A8">
      <w:pPr>
        <w:rPr>
          <w:b/>
          <w:bCs/>
        </w:rPr>
      </w:pPr>
      <w:r w:rsidRPr="008508A8">
        <w:rPr>
          <w:sz w:val="20"/>
          <w:szCs w:val="20"/>
        </w:rPr>
        <w:t>*Региональный проект «Культурная среда» реализуется в муниципальной программе «Культурное пространство Нижневартовского района»</w:t>
      </w:r>
    </w:p>
    <w:p w:rsidR="008508A8" w:rsidRPr="008508A8" w:rsidRDefault="008508A8" w:rsidP="008508A8">
      <w:pPr>
        <w:rPr>
          <w:sz w:val="24"/>
          <w:szCs w:val="24"/>
        </w:rPr>
      </w:pPr>
    </w:p>
    <w:p w:rsidR="008508A8" w:rsidRPr="008508A8" w:rsidRDefault="008508A8" w:rsidP="008508A8">
      <w:pPr>
        <w:jc w:val="center"/>
        <w:rPr>
          <w:sz w:val="24"/>
          <w:szCs w:val="24"/>
        </w:rPr>
      </w:pPr>
      <w:r w:rsidRPr="008508A8">
        <w:rPr>
          <w:sz w:val="24"/>
          <w:szCs w:val="24"/>
        </w:rPr>
        <w:t>5. Финансовое обеспечение муниципальной программы</w:t>
      </w:r>
    </w:p>
    <w:p w:rsidR="008508A8" w:rsidRPr="008508A8" w:rsidRDefault="008508A8" w:rsidP="008508A8">
      <w:pPr>
        <w:rPr>
          <w:rFonts w:eastAsia="Calibri"/>
          <w:sz w:val="24"/>
          <w:szCs w:val="24"/>
        </w:rPr>
      </w:pPr>
    </w:p>
    <w:tbl>
      <w:tblPr>
        <w:tblW w:w="0" w:type="dxa"/>
        <w:jc w:val="right"/>
        <w:tblLayout w:type="fixed"/>
        <w:tblLook w:val="01E0" w:firstRow="1" w:lastRow="1" w:firstColumn="1" w:lastColumn="1" w:noHBand="0" w:noVBand="0"/>
      </w:tblPr>
      <w:tblGrid>
        <w:gridCol w:w="3828"/>
        <w:gridCol w:w="1134"/>
        <w:gridCol w:w="1417"/>
        <w:gridCol w:w="1559"/>
        <w:gridCol w:w="1560"/>
        <w:gridCol w:w="1417"/>
        <w:gridCol w:w="1418"/>
        <w:gridCol w:w="1134"/>
        <w:gridCol w:w="1559"/>
      </w:tblGrid>
      <w:tr w:rsidR="008508A8" w:rsidRPr="008508A8" w:rsidTr="009A6E84">
        <w:trPr>
          <w:trHeight w:val="343"/>
          <w:jc w:val="right"/>
        </w:trPr>
        <w:tc>
          <w:tcPr>
            <w:tcW w:w="3828" w:type="dxa"/>
            <w:vMerge w:val="restart"/>
            <w:tcBorders>
              <w:top w:val="single" w:sz="4" w:space="0" w:color="000000"/>
              <w:left w:val="single" w:sz="4" w:space="0" w:color="000000"/>
              <w:bottom w:val="single" w:sz="4" w:space="0" w:color="000000"/>
              <w:right w:val="single" w:sz="4" w:space="0" w:color="auto"/>
            </w:tcBorders>
            <w:hideMark/>
          </w:tcPr>
          <w:p w:rsidR="008508A8" w:rsidRPr="008508A8" w:rsidRDefault="008508A8" w:rsidP="008508A8">
            <w:pPr>
              <w:jc w:val="both"/>
              <w:rPr>
                <w:sz w:val="22"/>
                <w:szCs w:val="22"/>
              </w:rPr>
            </w:pPr>
            <w:r w:rsidRPr="008508A8">
              <w:rPr>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9639" w:type="dxa"/>
            <w:gridSpan w:val="7"/>
            <w:tcBorders>
              <w:top w:val="single" w:sz="4" w:space="0" w:color="auto"/>
              <w:left w:val="single" w:sz="4" w:space="0" w:color="auto"/>
              <w:bottom w:val="single" w:sz="4" w:space="0" w:color="auto"/>
              <w:right w:val="single" w:sz="4" w:space="0" w:color="auto"/>
            </w:tcBorders>
            <w:hideMark/>
          </w:tcPr>
          <w:p w:rsidR="008508A8" w:rsidRPr="008508A8" w:rsidRDefault="008508A8" w:rsidP="008508A8">
            <w:pPr>
              <w:jc w:val="center"/>
              <w:rPr>
                <w:sz w:val="22"/>
                <w:szCs w:val="22"/>
              </w:rPr>
            </w:pPr>
            <w:r w:rsidRPr="008508A8">
              <w:rPr>
                <w:sz w:val="22"/>
                <w:szCs w:val="22"/>
              </w:rPr>
              <w:t>Объем финансового обеспечения по годам, тыс. рублей</w:t>
            </w:r>
          </w:p>
        </w:tc>
        <w:tc>
          <w:tcPr>
            <w:tcW w:w="1559" w:type="dxa"/>
            <w:tcBorders>
              <w:top w:val="single" w:sz="4" w:space="0" w:color="auto"/>
              <w:left w:val="single" w:sz="4" w:space="0" w:color="auto"/>
              <w:bottom w:val="single" w:sz="4" w:space="0" w:color="auto"/>
              <w:right w:val="single" w:sz="4" w:space="0" w:color="auto"/>
            </w:tcBorders>
          </w:tcPr>
          <w:p w:rsidR="008508A8" w:rsidRPr="008508A8" w:rsidRDefault="008508A8" w:rsidP="008508A8">
            <w:pPr>
              <w:jc w:val="center"/>
              <w:rPr>
                <w:sz w:val="22"/>
                <w:szCs w:val="22"/>
              </w:rPr>
            </w:pPr>
          </w:p>
        </w:tc>
      </w:tr>
      <w:tr w:rsidR="008508A8" w:rsidRPr="008508A8" w:rsidTr="009A6E84">
        <w:trPr>
          <w:trHeight w:val="466"/>
          <w:jc w:val="right"/>
        </w:trPr>
        <w:tc>
          <w:tcPr>
            <w:tcW w:w="3828" w:type="dxa"/>
            <w:vMerge/>
            <w:tcBorders>
              <w:top w:val="single" w:sz="4" w:space="0" w:color="000000"/>
              <w:left w:val="single" w:sz="4" w:space="0" w:color="000000"/>
              <w:bottom w:val="single" w:sz="4" w:space="0" w:color="000000"/>
              <w:right w:val="single" w:sz="4" w:space="0" w:color="auto"/>
            </w:tcBorders>
            <w:vAlign w:val="center"/>
            <w:hideMark/>
          </w:tcPr>
          <w:p w:rsidR="008508A8" w:rsidRPr="008508A8" w:rsidRDefault="008508A8" w:rsidP="008508A8">
            <w:pPr>
              <w:rPr>
                <w:sz w:val="22"/>
                <w:szCs w:val="22"/>
              </w:rPr>
            </w:pPr>
          </w:p>
        </w:tc>
        <w:tc>
          <w:tcPr>
            <w:tcW w:w="1134" w:type="dxa"/>
            <w:tcBorders>
              <w:top w:val="single" w:sz="4" w:space="0" w:color="auto"/>
              <w:left w:val="single" w:sz="4" w:space="0" w:color="000000"/>
              <w:bottom w:val="single" w:sz="4" w:space="0" w:color="000000"/>
              <w:right w:val="single" w:sz="4" w:space="0" w:color="000000"/>
            </w:tcBorders>
            <w:hideMark/>
          </w:tcPr>
          <w:p w:rsidR="008508A8" w:rsidRPr="008508A8" w:rsidRDefault="008508A8" w:rsidP="008508A8">
            <w:pPr>
              <w:jc w:val="center"/>
              <w:rPr>
                <w:sz w:val="22"/>
                <w:szCs w:val="22"/>
              </w:rPr>
            </w:pPr>
            <w:r w:rsidRPr="008508A8">
              <w:rPr>
                <w:sz w:val="22"/>
                <w:szCs w:val="22"/>
              </w:rPr>
              <w:t>2024</w:t>
            </w:r>
          </w:p>
        </w:tc>
        <w:tc>
          <w:tcPr>
            <w:tcW w:w="1417" w:type="dxa"/>
            <w:tcBorders>
              <w:top w:val="single" w:sz="4" w:space="0" w:color="auto"/>
              <w:left w:val="single" w:sz="4" w:space="0" w:color="000000"/>
              <w:bottom w:val="single" w:sz="4" w:space="0" w:color="000000"/>
              <w:right w:val="single" w:sz="4" w:space="0" w:color="000000"/>
            </w:tcBorders>
            <w:hideMark/>
          </w:tcPr>
          <w:p w:rsidR="008508A8" w:rsidRPr="008508A8" w:rsidRDefault="008508A8" w:rsidP="008508A8">
            <w:pPr>
              <w:jc w:val="center"/>
              <w:rPr>
                <w:sz w:val="22"/>
                <w:szCs w:val="22"/>
              </w:rPr>
            </w:pPr>
            <w:r w:rsidRPr="008508A8">
              <w:rPr>
                <w:sz w:val="22"/>
                <w:szCs w:val="22"/>
              </w:rPr>
              <w:t>2025</w:t>
            </w:r>
          </w:p>
        </w:tc>
        <w:tc>
          <w:tcPr>
            <w:tcW w:w="1559" w:type="dxa"/>
            <w:tcBorders>
              <w:top w:val="single" w:sz="4" w:space="0" w:color="auto"/>
              <w:left w:val="single" w:sz="4" w:space="0" w:color="000000"/>
              <w:bottom w:val="single" w:sz="4" w:space="0" w:color="000000"/>
              <w:right w:val="single" w:sz="4" w:space="0" w:color="000000"/>
            </w:tcBorders>
            <w:hideMark/>
          </w:tcPr>
          <w:p w:rsidR="008508A8" w:rsidRPr="008508A8" w:rsidRDefault="008508A8" w:rsidP="008508A8">
            <w:pPr>
              <w:jc w:val="center"/>
              <w:rPr>
                <w:sz w:val="22"/>
                <w:szCs w:val="22"/>
              </w:rPr>
            </w:pPr>
            <w:r w:rsidRPr="008508A8">
              <w:rPr>
                <w:sz w:val="22"/>
                <w:szCs w:val="22"/>
              </w:rPr>
              <w:t>2026</w:t>
            </w:r>
          </w:p>
        </w:tc>
        <w:tc>
          <w:tcPr>
            <w:tcW w:w="1560" w:type="dxa"/>
            <w:tcBorders>
              <w:top w:val="single" w:sz="4" w:space="0" w:color="auto"/>
              <w:left w:val="single" w:sz="4" w:space="0" w:color="000000"/>
              <w:bottom w:val="single" w:sz="4" w:space="0" w:color="000000"/>
              <w:right w:val="single" w:sz="4" w:space="0" w:color="000000"/>
            </w:tcBorders>
            <w:hideMark/>
          </w:tcPr>
          <w:p w:rsidR="008508A8" w:rsidRPr="008508A8" w:rsidRDefault="008508A8" w:rsidP="008508A8">
            <w:pPr>
              <w:jc w:val="center"/>
              <w:rPr>
                <w:sz w:val="22"/>
                <w:szCs w:val="22"/>
              </w:rPr>
            </w:pPr>
            <w:r w:rsidRPr="008508A8">
              <w:rPr>
                <w:sz w:val="22"/>
                <w:szCs w:val="22"/>
              </w:rPr>
              <w:t>2027</w:t>
            </w:r>
          </w:p>
        </w:tc>
        <w:tc>
          <w:tcPr>
            <w:tcW w:w="1417" w:type="dxa"/>
            <w:tcBorders>
              <w:top w:val="single" w:sz="4" w:space="0" w:color="auto"/>
              <w:left w:val="single" w:sz="4" w:space="0" w:color="000000"/>
              <w:bottom w:val="single" w:sz="4" w:space="0" w:color="000000"/>
              <w:right w:val="single" w:sz="4" w:space="0" w:color="000000"/>
            </w:tcBorders>
            <w:hideMark/>
          </w:tcPr>
          <w:p w:rsidR="008508A8" w:rsidRPr="008508A8" w:rsidRDefault="008508A8" w:rsidP="008508A8">
            <w:pPr>
              <w:jc w:val="center"/>
              <w:rPr>
                <w:sz w:val="22"/>
                <w:szCs w:val="22"/>
              </w:rPr>
            </w:pPr>
            <w:r w:rsidRPr="008508A8">
              <w:rPr>
                <w:sz w:val="22"/>
                <w:szCs w:val="22"/>
              </w:rPr>
              <w:t>2028</w:t>
            </w:r>
          </w:p>
        </w:tc>
        <w:tc>
          <w:tcPr>
            <w:tcW w:w="1418" w:type="dxa"/>
            <w:tcBorders>
              <w:top w:val="single" w:sz="4" w:space="0" w:color="auto"/>
              <w:left w:val="single" w:sz="4" w:space="0" w:color="000000"/>
              <w:bottom w:val="single" w:sz="4" w:space="0" w:color="000000"/>
              <w:right w:val="single" w:sz="4" w:space="0" w:color="000000"/>
            </w:tcBorders>
            <w:hideMark/>
          </w:tcPr>
          <w:p w:rsidR="008508A8" w:rsidRPr="008508A8" w:rsidRDefault="008508A8" w:rsidP="008508A8">
            <w:pPr>
              <w:jc w:val="center"/>
              <w:rPr>
                <w:sz w:val="22"/>
                <w:szCs w:val="22"/>
              </w:rPr>
            </w:pPr>
            <w:r w:rsidRPr="008508A8">
              <w:rPr>
                <w:sz w:val="22"/>
                <w:szCs w:val="22"/>
              </w:rPr>
              <w:t>2029</w:t>
            </w:r>
          </w:p>
        </w:tc>
        <w:tc>
          <w:tcPr>
            <w:tcW w:w="1134" w:type="dxa"/>
            <w:tcBorders>
              <w:top w:val="single" w:sz="4" w:space="0" w:color="auto"/>
              <w:left w:val="single" w:sz="4" w:space="0" w:color="000000"/>
              <w:bottom w:val="single" w:sz="4" w:space="0" w:color="000000"/>
              <w:right w:val="single" w:sz="4" w:space="0" w:color="000000"/>
            </w:tcBorders>
            <w:hideMark/>
          </w:tcPr>
          <w:p w:rsidR="008508A8" w:rsidRPr="008508A8" w:rsidRDefault="008508A8" w:rsidP="008508A8">
            <w:pPr>
              <w:jc w:val="center"/>
              <w:rPr>
                <w:sz w:val="22"/>
                <w:szCs w:val="22"/>
              </w:rPr>
            </w:pPr>
            <w:r w:rsidRPr="008508A8">
              <w:rPr>
                <w:sz w:val="22"/>
                <w:szCs w:val="22"/>
              </w:rPr>
              <w:t>2030</w:t>
            </w:r>
          </w:p>
        </w:tc>
        <w:tc>
          <w:tcPr>
            <w:tcW w:w="1559" w:type="dxa"/>
            <w:tcBorders>
              <w:top w:val="single" w:sz="4" w:space="0" w:color="auto"/>
              <w:left w:val="single" w:sz="4" w:space="0" w:color="000000"/>
              <w:bottom w:val="single" w:sz="4" w:space="0" w:color="000000"/>
              <w:right w:val="single" w:sz="4" w:space="0" w:color="000000"/>
            </w:tcBorders>
            <w:hideMark/>
          </w:tcPr>
          <w:p w:rsidR="008508A8" w:rsidRPr="008508A8" w:rsidRDefault="008508A8" w:rsidP="008508A8">
            <w:pPr>
              <w:jc w:val="center"/>
              <w:rPr>
                <w:sz w:val="22"/>
                <w:szCs w:val="22"/>
              </w:rPr>
            </w:pPr>
            <w:r w:rsidRPr="008508A8">
              <w:rPr>
                <w:sz w:val="22"/>
                <w:szCs w:val="22"/>
              </w:rPr>
              <w:t>Всего</w:t>
            </w:r>
          </w:p>
        </w:tc>
      </w:tr>
      <w:tr w:rsidR="008508A8" w:rsidRPr="008508A8" w:rsidTr="009A6E84">
        <w:trPr>
          <w:trHeight w:val="260"/>
          <w:jc w:val="right"/>
        </w:trPr>
        <w:tc>
          <w:tcPr>
            <w:tcW w:w="3828" w:type="dxa"/>
            <w:tcBorders>
              <w:top w:val="single" w:sz="4" w:space="0" w:color="000000"/>
              <w:left w:val="single" w:sz="4" w:space="0" w:color="000000"/>
              <w:bottom w:val="single" w:sz="4" w:space="0" w:color="000000"/>
              <w:right w:val="nil"/>
            </w:tcBorders>
            <w:hideMark/>
          </w:tcPr>
          <w:p w:rsidR="008508A8" w:rsidRPr="008508A8" w:rsidRDefault="008508A8" w:rsidP="008508A8">
            <w:pPr>
              <w:jc w:val="both"/>
              <w:rPr>
                <w:sz w:val="22"/>
                <w:szCs w:val="22"/>
              </w:rPr>
            </w:pPr>
            <w:r w:rsidRPr="008508A8">
              <w:rPr>
                <w:sz w:val="22"/>
                <w:szCs w:val="22"/>
              </w:rPr>
              <w:t>1</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jc w:val="center"/>
              <w:rPr>
                <w:sz w:val="22"/>
                <w:szCs w:val="22"/>
              </w:rPr>
            </w:pPr>
            <w:r w:rsidRPr="008508A8">
              <w:rPr>
                <w:sz w:val="22"/>
                <w:szCs w:val="22"/>
              </w:rPr>
              <w:t>2</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jc w:val="center"/>
              <w:rPr>
                <w:sz w:val="22"/>
                <w:szCs w:val="22"/>
              </w:rPr>
            </w:pPr>
            <w:r w:rsidRPr="008508A8">
              <w:rPr>
                <w:sz w:val="22"/>
                <w:szCs w:val="22"/>
              </w:rPr>
              <w:t>3</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jc w:val="center"/>
              <w:rPr>
                <w:sz w:val="22"/>
                <w:szCs w:val="22"/>
              </w:rPr>
            </w:pPr>
            <w:r w:rsidRPr="008508A8">
              <w:rPr>
                <w:sz w:val="22"/>
                <w:szCs w:val="22"/>
              </w:rPr>
              <w:t>4</w:t>
            </w:r>
          </w:p>
        </w:tc>
        <w:tc>
          <w:tcPr>
            <w:tcW w:w="1560"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jc w:val="center"/>
              <w:rPr>
                <w:sz w:val="22"/>
                <w:szCs w:val="22"/>
              </w:rPr>
            </w:pPr>
            <w:r w:rsidRPr="008508A8">
              <w:rPr>
                <w:sz w:val="22"/>
                <w:szCs w:val="22"/>
              </w:rPr>
              <w:t>5</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jc w:val="center"/>
              <w:rPr>
                <w:sz w:val="22"/>
                <w:szCs w:val="22"/>
              </w:rPr>
            </w:pPr>
            <w:r w:rsidRPr="008508A8">
              <w:rPr>
                <w:sz w:val="22"/>
                <w:szCs w:val="22"/>
              </w:rPr>
              <w:t>6</w:t>
            </w:r>
          </w:p>
        </w:tc>
        <w:tc>
          <w:tcPr>
            <w:tcW w:w="1418"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jc w:val="center"/>
              <w:rPr>
                <w:sz w:val="22"/>
                <w:szCs w:val="22"/>
              </w:rPr>
            </w:pPr>
            <w:r w:rsidRPr="008508A8">
              <w:rPr>
                <w:sz w:val="22"/>
                <w:szCs w:val="22"/>
              </w:rPr>
              <w:t>7</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jc w:val="center"/>
              <w:rPr>
                <w:sz w:val="22"/>
                <w:szCs w:val="22"/>
              </w:rPr>
            </w:pPr>
            <w:r w:rsidRPr="008508A8">
              <w:rPr>
                <w:sz w:val="22"/>
                <w:szCs w:val="22"/>
              </w:rPr>
              <w:t>8</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jc w:val="center"/>
              <w:rPr>
                <w:sz w:val="22"/>
                <w:szCs w:val="22"/>
              </w:rPr>
            </w:pPr>
            <w:r w:rsidRPr="008508A8">
              <w:rPr>
                <w:sz w:val="22"/>
                <w:szCs w:val="22"/>
              </w:rPr>
              <w:t>9</w:t>
            </w:r>
          </w:p>
        </w:tc>
      </w:tr>
      <w:tr w:rsidR="008508A8" w:rsidRPr="008508A8" w:rsidTr="009A6E84">
        <w:trPr>
          <w:trHeight w:val="359"/>
          <w:jc w:val="right"/>
        </w:trPr>
        <w:tc>
          <w:tcPr>
            <w:tcW w:w="3828" w:type="dxa"/>
            <w:tcBorders>
              <w:top w:val="single" w:sz="4" w:space="0" w:color="000000"/>
              <w:left w:val="single" w:sz="4" w:space="0" w:color="000000"/>
              <w:bottom w:val="single" w:sz="4" w:space="0" w:color="000000"/>
              <w:right w:val="nil"/>
            </w:tcBorders>
            <w:hideMark/>
          </w:tcPr>
          <w:p w:rsidR="008508A8" w:rsidRPr="008508A8" w:rsidRDefault="008508A8" w:rsidP="008508A8">
            <w:pPr>
              <w:jc w:val="both"/>
              <w:rPr>
                <w:b/>
                <w:sz w:val="22"/>
                <w:szCs w:val="22"/>
              </w:rPr>
            </w:pPr>
            <w:r w:rsidRPr="008508A8">
              <w:rPr>
                <w:b/>
                <w:sz w:val="22"/>
                <w:szCs w:val="22"/>
              </w:rPr>
              <w:t>Муниципальная  программа (всего), в том числе:</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72 592,6</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54 175,6</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54 175,6</w:t>
            </w:r>
          </w:p>
        </w:tc>
        <w:tc>
          <w:tcPr>
            <w:tcW w:w="1560"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54 175,6</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54 175,6</w:t>
            </w:r>
          </w:p>
        </w:tc>
        <w:tc>
          <w:tcPr>
            <w:tcW w:w="1418"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54 175,6</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54 175,6</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397 646,0</w:t>
            </w:r>
          </w:p>
        </w:tc>
      </w:tr>
      <w:tr w:rsidR="008508A8" w:rsidRPr="008508A8" w:rsidTr="009A6E84">
        <w:trPr>
          <w:trHeight w:val="207"/>
          <w:jc w:val="right"/>
        </w:trPr>
        <w:tc>
          <w:tcPr>
            <w:tcW w:w="3828" w:type="dxa"/>
            <w:tcBorders>
              <w:top w:val="single" w:sz="4" w:space="0" w:color="000000"/>
              <w:left w:val="single" w:sz="4" w:space="0" w:color="000000"/>
              <w:bottom w:val="single" w:sz="4" w:space="0" w:color="000000"/>
              <w:right w:val="nil"/>
            </w:tcBorders>
            <w:hideMark/>
          </w:tcPr>
          <w:p w:rsidR="008508A8" w:rsidRPr="008508A8" w:rsidRDefault="008508A8" w:rsidP="008508A8">
            <w:pPr>
              <w:jc w:val="both"/>
              <w:rPr>
                <w:sz w:val="22"/>
                <w:szCs w:val="22"/>
              </w:rPr>
            </w:pPr>
            <w:r w:rsidRPr="008508A8">
              <w:rPr>
                <w:sz w:val="22"/>
                <w:szCs w:val="22"/>
              </w:rPr>
              <w:t>федеральный бюджет</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7 035,0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7 035,0</w:t>
            </w:r>
          </w:p>
        </w:tc>
      </w:tr>
      <w:tr w:rsidR="008508A8" w:rsidRPr="008508A8" w:rsidTr="009A6E84">
        <w:trPr>
          <w:trHeight w:val="313"/>
          <w:jc w:val="right"/>
        </w:trPr>
        <w:tc>
          <w:tcPr>
            <w:tcW w:w="3828" w:type="dxa"/>
            <w:tcBorders>
              <w:top w:val="single" w:sz="4" w:space="0" w:color="000000"/>
              <w:left w:val="single" w:sz="4" w:space="0" w:color="000000"/>
              <w:bottom w:val="single" w:sz="4" w:space="0" w:color="000000"/>
              <w:right w:val="nil"/>
            </w:tcBorders>
            <w:hideMark/>
          </w:tcPr>
          <w:p w:rsidR="008508A8" w:rsidRPr="008508A8" w:rsidRDefault="008508A8" w:rsidP="008508A8">
            <w:pPr>
              <w:jc w:val="both"/>
              <w:rPr>
                <w:sz w:val="22"/>
                <w:szCs w:val="22"/>
              </w:rPr>
            </w:pPr>
            <w:r w:rsidRPr="008508A8">
              <w:rPr>
                <w:sz w:val="22"/>
                <w:szCs w:val="22"/>
              </w:rPr>
              <w:t>бюджет автономного округа</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8 598,4</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8 598,4</w:t>
            </w:r>
          </w:p>
        </w:tc>
      </w:tr>
      <w:tr w:rsidR="008508A8" w:rsidRPr="008508A8" w:rsidTr="009A6E84">
        <w:trPr>
          <w:trHeight w:val="277"/>
          <w:jc w:val="right"/>
        </w:trPr>
        <w:tc>
          <w:tcPr>
            <w:tcW w:w="3828" w:type="dxa"/>
            <w:tcBorders>
              <w:top w:val="single" w:sz="4" w:space="0" w:color="000000"/>
              <w:left w:val="single" w:sz="4" w:space="0" w:color="000000"/>
              <w:bottom w:val="single" w:sz="4" w:space="0" w:color="000000"/>
              <w:right w:val="nil"/>
            </w:tcBorders>
            <w:hideMark/>
          </w:tcPr>
          <w:p w:rsidR="008508A8" w:rsidRPr="008508A8" w:rsidRDefault="008508A8" w:rsidP="008508A8">
            <w:pPr>
              <w:jc w:val="both"/>
              <w:rPr>
                <w:sz w:val="22"/>
                <w:szCs w:val="22"/>
              </w:rPr>
            </w:pPr>
            <w:r w:rsidRPr="008508A8">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56 959,2</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54 175,6</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54 175,6</w:t>
            </w:r>
          </w:p>
        </w:tc>
        <w:tc>
          <w:tcPr>
            <w:tcW w:w="1560"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54 175,6</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54 175,6</w:t>
            </w:r>
          </w:p>
        </w:tc>
        <w:tc>
          <w:tcPr>
            <w:tcW w:w="1418"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54 175,6</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54 175,6</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380 275,6</w:t>
            </w:r>
          </w:p>
        </w:tc>
      </w:tr>
      <w:tr w:rsidR="008508A8" w:rsidRPr="008508A8" w:rsidTr="009A6E84">
        <w:trPr>
          <w:trHeight w:val="309"/>
          <w:jc w:val="right"/>
        </w:trPr>
        <w:tc>
          <w:tcPr>
            <w:tcW w:w="3828" w:type="dxa"/>
            <w:tcBorders>
              <w:top w:val="single" w:sz="4" w:space="0" w:color="000000"/>
              <w:left w:val="single" w:sz="4" w:space="0" w:color="000000"/>
              <w:bottom w:val="single" w:sz="4" w:space="0" w:color="000000"/>
              <w:right w:val="nil"/>
            </w:tcBorders>
            <w:hideMark/>
          </w:tcPr>
          <w:p w:rsidR="008508A8" w:rsidRPr="008508A8" w:rsidRDefault="008508A8" w:rsidP="008508A8">
            <w:pPr>
              <w:jc w:val="both"/>
              <w:rPr>
                <w:sz w:val="22"/>
                <w:szCs w:val="22"/>
              </w:rPr>
            </w:pPr>
            <w:r w:rsidRPr="008508A8">
              <w:rPr>
                <w:sz w:val="22"/>
                <w:szCs w:val="22"/>
              </w:rPr>
              <w:lastRenderedPageBreak/>
              <w:t>объем налоговых расходов (справочно)</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r>
      <w:tr w:rsidR="008508A8" w:rsidRPr="008508A8" w:rsidTr="009A6E84">
        <w:trPr>
          <w:trHeight w:val="417"/>
          <w:jc w:val="right"/>
        </w:trPr>
        <w:tc>
          <w:tcPr>
            <w:tcW w:w="3828" w:type="dxa"/>
            <w:tcBorders>
              <w:top w:val="single" w:sz="4" w:space="0" w:color="000000"/>
              <w:left w:val="single" w:sz="4" w:space="0" w:color="000000"/>
              <w:bottom w:val="single" w:sz="4" w:space="0" w:color="000000"/>
              <w:right w:val="nil"/>
            </w:tcBorders>
            <w:hideMark/>
          </w:tcPr>
          <w:p w:rsidR="008508A8" w:rsidRPr="008508A8" w:rsidRDefault="008508A8" w:rsidP="008508A8">
            <w:pPr>
              <w:jc w:val="both"/>
              <w:rPr>
                <w:b/>
                <w:sz w:val="22"/>
                <w:szCs w:val="22"/>
              </w:rPr>
            </w:pPr>
            <w:r w:rsidRPr="008508A8">
              <w:rPr>
                <w:color w:val="000000"/>
                <w:sz w:val="22"/>
                <w:szCs w:val="22"/>
              </w:rPr>
              <w:t>1</w:t>
            </w:r>
            <w:r w:rsidRPr="008508A8">
              <w:rPr>
                <w:b/>
                <w:color w:val="000000"/>
                <w:sz w:val="22"/>
                <w:szCs w:val="22"/>
              </w:rPr>
              <w:t>.1.</w:t>
            </w:r>
            <w:r w:rsidR="00DE7A58">
              <w:rPr>
                <w:b/>
                <w:color w:val="000000"/>
                <w:sz w:val="22"/>
                <w:szCs w:val="22"/>
              </w:rPr>
              <w:t xml:space="preserve"> </w:t>
            </w:r>
            <w:r w:rsidRPr="008508A8">
              <w:rPr>
                <w:b/>
                <w:color w:val="000000"/>
                <w:sz w:val="22"/>
                <w:szCs w:val="22"/>
              </w:rPr>
              <w:t>Муниципальный проект «Строительство (реконструкция) объектов образование»</w:t>
            </w:r>
            <w:r w:rsidRPr="008508A8">
              <w:rPr>
                <w:b/>
                <w:sz w:val="22"/>
                <w:szCs w:val="22"/>
              </w:rPr>
              <w:t xml:space="preserve"> (всего), в том числе:</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560"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r>
      <w:tr w:rsidR="008508A8" w:rsidRPr="008508A8" w:rsidTr="009A6E84">
        <w:trPr>
          <w:trHeight w:val="417"/>
          <w:jc w:val="right"/>
        </w:trPr>
        <w:tc>
          <w:tcPr>
            <w:tcW w:w="3828" w:type="dxa"/>
            <w:tcBorders>
              <w:top w:val="single" w:sz="4" w:space="0" w:color="000000"/>
              <w:left w:val="single" w:sz="4" w:space="0" w:color="000000"/>
              <w:bottom w:val="single" w:sz="4" w:space="0" w:color="000000"/>
              <w:right w:val="nil"/>
            </w:tcBorders>
            <w:hideMark/>
          </w:tcPr>
          <w:p w:rsidR="008508A8" w:rsidRPr="008508A8" w:rsidRDefault="008508A8" w:rsidP="008508A8">
            <w:pPr>
              <w:jc w:val="both"/>
              <w:rPr>
                <w:b/>
                <w:sz w:val="22"/>
                <w:szCs w:val="22"/>
              </w:rPr>
            </w:pPr>
            <w:r w:rsidRPr="008508A8">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sz w:val="22"/>
                <w:szCs w:val="22"/>
              </w:rPr>
              <w:t>0,0</w:t>
            </w:r>
          </w:p>
        </w:tc>
      </w:tr>
      <w:tr w:rsidR="008508A8" w:rsidRPr="008508A8" w:rsidTr="009A6E84">
        <w:trPr>
          <w:trHeight w:val="417"/>
          <w:jc w:val="right"/>
        </w:trPr>
        <w:tc>
          <w:tcPr>
            <w:tcW w:w="3828" w:type="dxa"/>
            <w:tcBorders>
              <w:top w:val="single" w:sz="4" w:space="0" w:color="000000"/>
              <w:left w:val="single" w:sz="4" w:space="0" w:color="000000"/>
              <w:bottom w:val="single" w:sz="4" w:space="0" w:color="000000"/>
              <w:right w:val="nil"/>
            </w:tcBorders>
            <w:hideMark/>
          </w:tcPr>
          <w:p w:rsidR="008508A8" w:rsidRPr="008508A8" w:rsidRDefault="008508A8" w:rsidP="008508A8">
            <w:pPr>
              <w:jc w:val="both"/>
              <w:rPr>
                <w:b/>
                <w:sz w:val="22"/>
                <w:szCs w:val="22"/>
              </w:rPr>
            </w:pPr>
            <w:r w:rsidRPr="008508A8">
              <w:rPr>
                <w:b/>
                <w:sz w:val="22"/>
                <w:szCs w:val="22"/>
              </w:rPr>
              <w:t>1.2.</w:t>
            </w:r>
            <w:r w:rsidR="00DE7A58">
              <w:rPr>
                <w:b/>
                <w:sz w:val="22"/>
                <w:szCs w:val="22"/>
              </w:rPr>
              <w:t xml:space="preserve"> </w:t>
            </w:r>
            <w:r w:rsidRPr="008508A8">
              <w:rPr>
                <w:b/>
                <w:sz w:val="22"/>
                <w:szCs w:val="22"/>
              </w:rPr>
              <w:t>Комплекс процессных мероприятий «</w:t>
            </w:r>
            <w:r w:rsidRPr="008508A8">
              <w:rPr>
                <w:b/>
                <w:color w:val="000000"/>
                <w:sz w:val="22"/>
                <w:szCs w:val="22"/>
              </w:rPr>
              <w:t>Капитальный и текущий ремонт объектов образования</w:t>
            </w:r>
            <w:r w:rsidRPr="008508A8">
              <w:rPr>
                <w:b/>
                <w:sz w:val="22"/>
                <w:szCs w:val="22"/>
              </w:rPr>
              <w:t>» (всего), в том числе:</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560"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r>
      <w:tr w:rsidR="008508A8" w:rsidRPr="008508A8" w:rsidTr="009A6E84">
        <w:trPr>
          <w:trHeight w:val="298"/>
          <w:jc w:val="right"/>
        </w:trPr>
        <w:tc>
          <w:tcPr>
            <w:tcW w:w="3828" w:type="dxa"/>
            <w:tcBorders>
              <w:top w:val="single" w:sz="4" w:space="0" w:color="000000"/>
              <w:left w:val="single" w:sz="4" w:space="0" w:color="000000"/>
              <w:bottom w:val="single" w:sz="4" w:space="0" w:color="000000"/>
              <w:right w:val="nil"/>
            </w:tcBorders>
            <w:hideMark/>
          </w:tcPr>
          <w:p w:rsidR="008508A8" w:rsidRPr="008508A8" w:rsidRDefault="008508A8" w:rsidP="008508A8">
            <w:pPr>
              <w:jc w:val="both"/>
              <w:rPr>
                <w:sz w:val="22"/>
                <w:szCs w:val="22"/>
              </w:rPr>
            </w:pPr>
            <w:r w:rsidRPr="008508A8">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r>
      <w:tr w:rsidR="008508A8" w:rsidRPr="008508A8" w:rsidTr="009A6E84">
        <w:trPr>
          <w:trHeight w:val="298"/>
          <w:jc w:val="right"/>
        </w:trPr>
        <w:tc>
          <w:tcPr>
            <w:tcW w:w="3828" w:type="dxa"/>
            <w:tcBorders>
              <w:top w:val="single" w:sz="4" w:space="0" w:color="000000"/>
              <w:left w:val="single" w:sz="4" w:space="0" w:color="000000"/>
              <w:bottom w:val="single" w:sz="4" w:space="0" w:color="000000"/>
              <w:right w:val="nil"/>
            </w:tcBorders>
            <w:hideMark/>
          </w:tcPr>
          <w:p w:rsidR="008508A8" w:rsidRPr="008508A8" w:rsidRDefault="008508A8" w:rsidP="008508A8">
            <w:pPr>
              <w:jc w:val="both"/>
              <w:rPr>
                <w:b/>
                <w:sz w:val="22"/>
                <w:szCs w:val="22"/>
              </w:rPr>
            </w:pPr>
            <w:r w:rsidRPr="008508A8">
              <w:rPr>
                <w:b/>
                <w:sz w:val="22"/>
                <w:szCs w:val="22"/>
              </w:rPr>
              <w:t>2.1. Региональный проект «Культурная среда»</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17 370,5</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560"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17 370,5</w:t>
            </w:r>
          </w:p>
        </w:tc>
      </w:tr>
      <w:tr w:rsidR="008508A8" w:rsidRPr="008508A8" w:rsidTr="009A6E84">
        <w:trPr>
          <w:trHeight w:val="298"/>
          <w:jc w:val="right"/>
        </w:trPr>
        <w:tc>
          <w:tcPr>
            <w:tcW w:w="3828" w:type="dxa"/>
            <w:tcBorders>
              <w:top w:val="single" w:sz="4" w:space="0" w:color="000000"/>
              <w:left w:val="single" w:sz="4" w:space="0" w:color="000000"/>
              <w:bottom w:val="single" w:sz="4" w:space="0" w:color="000000"/>
              <w:right w:val="nil"/>
            </w:tcBorders>
            <w:hideMark/>
          </w:tcPr>
          <w:p w:rsidR="008508A8" w:rsidRPr="008508A8" w:rsidRDefault="008508A8" w:rsidP="008508A8">
            <w:pPr>
              <w:jc w:val="both"/>
              <w:rPr>
                <w:b/>
                <w:sz w:val="22"/>
                <w:szCs w:val="22"/>
              </w:rPr>
            </w:pPr>
            <w:r w:rsidRPr="008508A8">
              <w:rPr>
                <w:sz w:val="22"/>
                <w:szCs w:val="22"/>
              </w:rPr>
              <w:t>федеральный бюджет</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sz w:val="22"/>
                <w:szCs w:val="22"/>
              </w:rPr>
              <w:t>7 035,0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sz w:val="22"/>
                <w:szCs w:val="22"/>
              </w:rPr>
              <w:t>7 035,0</w:t>
            </w:r>
          </w:p>
        </w:tc>
      </w:tr>
      <w:tr w:rsidR="008508A8" w:rsidRPr="008508A8" w:rsidTr="009A6E84">
        <w:trPr>
          <w:trHeight w:val="298"/>
          <w:jc w:val="right"/>
        </w:trPr>
        <w:tc>
          <w:tcPr>
            <w:tcW w:w="3828" w:type="dxa"/>
            <w:tcBorders>
              <w:top w:val="single" w:sz="4" w:space="0" w:color="000000"/>
              <w:left w:val="single" w:sz="4" w:space="0" w:color="000000"/>
              <w:bottom w:val="single" w:sz="4" w:space="0" w:color="000000"/>
              <w:right w:val="nil"/>
            </w:tcBorders>
            <w:hideMark/>
          </w:tcPr>
          <w:p w:rsidR="008508A8" w:rsidRPr="008508A8" w:rsidRDefault="008508A8" w:rsidP="008508A8">
            <w:pPr>
              <w:jc w:val="both"/>
              <w:rPr>
                <w:b/>
                <w:sz w:val="22"/>
                <w:szCs w:val="22"/>
              </w:rPr>
            </w:pPr>
            <w:r w:rsidRPr="008508A8">
              <w:rPr>
                <w:sz w:val="22"/>
                <w:szCs w:val="22"/>
              </w:rPr>
              <w:t>бюджет автономного округа</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sz w:val="22"/>
                <w:szCs w:val="22"/>
              </w:rPr>
              <w:t>8 598,4</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sz w:val="22"/>
                <w:szCs w:val="22"/>
              </w:rPr>
              <w:t>8 598,4</w:t>
            </w:r>
          </w:p>
        </w:tc>
      </w:tr>
      <w:tr w:rsidR="008508A8" w:rsidRPr="008508A8" w:rsidTr="009A6E84">
        <w:trPr>
          <w:trHeight w:val="298"/>
          <w:jc w:val="right"/>
        </w:trPr>
        <w:tc>
          <w:tcPr>
            <w:tcW w:w="3828" w:type="dxa"/>
            <w:tcBorders>
              <w:top w:val="single" w:sz="4" w:space="0" w:color="000000"/>
              <w:left w:val="single" w:sz="4" w:space="0" w:color="000000"/>
              <w:bottom w:val="single" w:sz="4" w:space="0" w:color="000000"/>
              <w:right w:val="nil"/>
            </w:tcBorders>
            <w:hideMark/>
          </w:tcPr>
          <w:p w:rsidR="008508A8" w:rsidRPr="008508A8" w:rsidRDefault="008508A8" w:rsidP="008508A8">
            <w:pPr>
              <w:jc w:val="both"/>
              <w:rPr>
                <w:b/>
                <w:sz w:val="22"/>
                <w:szCs w:val="22"/>
              </w:rPr>
            </w:pPr>
            <w:r w:rsidRPr="008508A8">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sz w:val="22"/>
                <w:szCs w:val="22"/>
              </w:rPr>
              <w:t>1 737,1</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sz w:val="22"/>
                <w:szCs w:val="22"/>
              </w:rPr>
              <w:t>1 737,1</w:t>
            </w:r>
          </w:p>
        </w:tc>
      </w:tr>
      <w:tr w:rsidR="008508A8" w:rsidRPr="008508A8" w:rsidTr="009A6E84">
        <w:trPr>
          <w:trHeight w:val="298"/>
          <w:jc w:val="right"/>
        </w:trPr>
        <w:tc>
          <w:tcPr>
            <w:tcW w:w="3828" w:type="dxa"/>
            <w:tcBorders>
              <w:top w:val="single" w:sz="4" w:space="0" w:color="000000"/>
              <w:left w:val="single" w:sz="4" w:space="0" w:color="000000"/>
              <w:bottom w:val="single" w:sz="4" w:space="0" w:color="000000"/>
              <w:right w:val="nil"/>
            </w:tcBorders>
            <w:hideMark/>
          </w:tcPr>
          <w:p w:rsidR="008508A8" w:rsidRPr="008508A8" w:rsidRDefault="008508A8" w:rsidP="008508A8">
            <w:pPr>
              <w:jc w:val="both"/>
              <w:rPr>
                <w:sz w:val="22"/>
                <w:szCs w:val="22"/>
              </w:rPr>
            </w:pPr>
            <w:r w:rsidRPr="008508A8">
              <w:rPr>
                <w:sz w:val="22"/>
                <w:szCs w:val="22"/>
              </w:rPr>
              <w:t>2.1.1.</w:t>
            </w:r>
            <w:r w:rsidR="00DE7A58">
              <w:rPr>
                <w:sz w:val="22"/>
                <w:szCs w:val="22"/>
              </w:rPr>
              <w:t xml:space="preserve"> </w:t>
            </w:r>
            <w:r w:rsidRPr="008508A8">
              <w:rPr>
                <w:sz w:val="22"/>
                <w:szCs w:val="22"/>
              </w:rPr>
              <w:t>Мероприятие (результат) «Проведен капитальный ремонт объекта МАУ «</w:t>
            </w:r>
            <w:r w:rsidR="00DE7A58">
              <w:rPr>
                <w:iCs/>
                <w:sz w:val="22"/>
                <w:szCs w:val="22"/>
              </w:rPr>
              <w:t>Межпоселенческий ц</w:t>
            </w:r>
            <w:r w:rsidRPr="008508A8">
              <w:rPr>
                <w:iCs/>
                <w:sz w:val="22"/>
                <w:szCs w:val="22"/>
              </w:rPr>
              <w:t>ентр национальных промыслов и ремесел» в с. Аган»</w:t>
            </w:r>
            <w:r w:rsidRPr="008508A8">
              <w:rPr>
                <w:rFonts w:eastAsia="Calibri"/>
                <w:color w:val="000000" w:themeColor="text1"/>
                <w:sz w:val="22"/>
                <w:szCs w:val="22"/>
                <w:lang w:eastAsia="en-US"/>
              </w:rPr>
              <w:t xml:space="preserve"> (</w:t>
            </w:r>
            <w:r w:rsidRPr="008508A8">
              <w:rPr>
                <w:color w:val="000000" w:themeColor="text1"/>
                <w:sz w:val="22"/>
                <w:szCs w:val="22"/>
              </w:rPr>
              <w:t>всего), в том числе:</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17 370,5</w:t>
            </w:r>
          </w:p>
        </w:tc>
        <w:tc>
          <w:tcPr>
            <w:tcW w:w="1417" w:type="dxa"/>
            <w:tcBorders>
              <w:top w:val="single" w:sz="4" w:space="0" w:color="000000"/>
              <w:left w:val="single" w:sz="4" w:space="0" w:color="000000"/>
              <w:bottom w:val="single" w:sz="4" w:space="0" w:color="000000"/>
              <w:right w:val="single" w:sz="4" w:space="0" w:color="000000"/>
            </w:tcBorders>
          </w:tcPr>
          <w:p w:rsidR="008508A8" w:rsidRPr="008508A8" w:rsidRDefault="008508A8" w:rsidP="008508A8">
            <w:pPr>
              <w:rPr>
                <w:sz w:val="22"/>
                <w:szCs w:val="22"/>
              </w:rPr>
            </w:pP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17 370,5</w:t>
            </w:r>
          </w:p>
        </w:tc>
      </w:tr>
      <w:tr w:rsidR="008508A8" w:rsidRPr="008508A8" w:rsidTr="009A6E84">
        <w:trPr>
          <w:trHeight w:val="298"/>
          <w:jc w:val="right"/>
        </w:trPr>
        <w:tc>
          <w:tcPr>
            <w:tcW w:w="3828" w:type="dxa"/>
            <w:tcBorders>
              <w:top w:val="single" w:sz="4" w:space="0" w:color="000000"/>
              <w:left w:val="single" w:sz="4" w:space="0" w:color="000000"/>
              <w:bottom w:val="single" w:sz="4" w:space="0" w:color="000000"/>
              <w:right w:val="nil"/>
            </w:tcBorders>
            <w:hideMark/>
          </w:tcPr>
          <w:p w:rsidR="008508A8" w:rsidRPr="008508A8" w:rsidRDefault="008508A8" w:rsidP="008508A8">
            <w:pPr>
              <w:jc w:val="both"/>
              <w:rPr>
                <w:sz w:val="22"/>
                <w:szCs w:val="22"/>
              </w:rPr>
            </w:pPr>
            <w:r w:rsidRPr="008508A8">
              <w:rPr>
                <w:sz w:val="22"/>
                <w:szCs w:val="22"/>
              </w:rPr>
              <w:t>федеральный бюджет</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7 035,0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7 035,0</w:t>
            </w:r>
          </w:p>
        </w:tc>
      </w:tr>
      <w:tr w:rsidR="008508A8" w:rsidRPr="008508A8" w:rsidTr="009A6E84">
        <w:trPr>
          <w:trHeight w:val="298"/>
          <w:jc w:val="right"/>
        </w:trPr>
        <w:tc>
          <w:tcPr>
            <w:tcW w:w="3828" w:type="dxa"/>
            <w:tcBorders>
              <w:top w:val="single" w:sz="4" w:space="0" w:color="000000"/>
              <w:left w:val="single" w:sz="4" w:space="0" w:color="000000"/>
              <w:bottom w:val="single" w:sz="4" w:space="0" w:color="000000"/>
              <w:right w:val="nil"/>
            </w:tcBorders>
            <w:hideMark/>
          </w:tcPr>
          <w:p w:rsidR="008508A8" w:rsidRPr="008508A8" w:rsidRDefault="008508A8" w:rsidP="008508A8">
            <w:pPr>
              <w:jc w:val="both"/>
              <w:rPr>
                <w:sz w:val="22"/>
                <w:szCs w:val="22"/>
              </w:rPr>
            </w:pPr>
            <w:r w:rsidRPr="008508A8">
              <w:rPr>
                <w:sz w:val="22"/>
                <w:szCs w:val="22"/>
              </w:rPr>
              <w:t>бюджет автономного округа</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8 598,4</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8 598,4</w:t>
            </w:r>
          </w:p>
        </w:tc>
      </w:tr>
      <w:tr w:rsidR="008508A8" w:rsidRPr="008508A8" w:rsidTr="009A6E84">
        <w:trPr>
          <w:trHeight w:val="298"/>
          <w:jc w:val="right"/>
        </w:trPr>
        <w:tc>
          <w:tcPr>
            <w:tcW w:w="3828" w:type="dxa"/>
            <w:tcBorders>
              <w:top w:val="single" w:sz="4" w:space="0" w:color="000000"/>
              <w:left w:val="single" w:sz="4" w:space="0" w:color="000000"/>
              <w:bottom w:val="single" w:sz="4" w:space="0" w:color="000000"/>
              <w:right w:val="nil"/>
            </w:tcBorders>
            <w:hideMark/>
          </w:tcPr>
          <w:p w:rsidR="008508A8" w:rsidRPr="008508A8" w:rsidRDefault="008508A8" w:rsidP="008508A8">
            <w:pPr>
              <w:jc w:val="both"/>
              <w:rPr>
                <w:sz w:val="22"/>
                <w:szCs w:val="22"/>
              </w:rPr>
            </w:pPr>
            <w:r w:rsidRPr="008508A8">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1 737,1</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1 737,1</w:t>
            </w:r>
          </w:p>
        </w:tc>
      </w:tr>
      <w:tr w:rsidR="008508A8" w:rsidRPr="008508A8" w:rsidTr="009A6E84">
        <w:trPr>
          <w:trHeight w:val="298"/>
          <w:jc w:val="right"/>
        </w:trPr>
        <w:tc>
          <w:tcPr>
            <w:tcW w:w="3828" w:type="dxa"/>
            <w:tcBorders>
              <w:top w:val="single" w:sz="4" w:space="0" w:color="000000"/>
              <w:left w:val="single" w:sz="4" w:space="0" w:color="000000"/>
              <w:bottom w:val="single" w:sz="4" w:space="0" w:color="000000"/>
              <w:right w:val="nil"/>
            </w:tcBorders>
            <w:hideMark/>
          </w:tcPr>
          <w:p w:rsidR="008508A8" w:rsidRPr="008508A8" w:rsidRDefault="008508A8" w:rsidP="008508A8">
            <w:pPr>
              <w:jc w:val="both"/>
              <w:rPr>
                <w:b/>
                <w:sz w:val="22"/>
                <w:szCs w:val="22"/>
              </w:rPr>
            </w:pPr>
            <w:r w:rsidRPr="008508A8">
              <w:rPr>
                <w:b/>
                <w:sz w:val="22"/>
                <w:szCs w:val="22"/>
              </w:rPr>
              <w:t>2.2.</w:t>
            </w:r>
            <w:r w:rsidRPr="008508A8">
              <w:rPr>
                <w:b/>
                <w:color w:val="000000"/>
                <w:sz w:val="22"/>
                <w:szCs w:val="22"/>
              </w:rPr>
              <w:t xml:space="preserve"> Муниципальный проект «Строительство (реконструкция) объектов культуры»</w:t>
            </w:r>
            <w:r w:rsidRPr="008508A8">
              <w:rPr>
                <w:b/>
                <w:sz w:val="22"/>
                <w:szCs w:val="22"/>
              </w:rPr>
              <w:t>, в том числе:</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560"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r>
      <w:tr w:rsidR="008508A8" w:rsidRPr="008508A8" w:rsidTr="009A6E84">
        <w:trPr>
          <w:trHeight w:val="298"/>
          <w:jc w:val="right"/>
        </w:trPr>
        <w:tc>
          <w:tcPr>
            <w:tcW w:w="3828" w:type="dxa"/>
            <w:tcBorders>
              <w:top w:val="single" w:sz="4" w:space="0" w:color="000000"/>
              <w:left w:val="single" w:sz="4" w:space="0" w:color="000000"/>
              <w:bottom w:val="single" w:sz="4" w:space="0" w:color="000000"/>
              <w:right w:val="nil"/>
            </w:tcBorders>
            <w:hideMark/>
          </w:tcPr>
          <w:p w:rsidR="008508A8" w:rsidRPr="008508A8" w:rsidRDefault="008508A8" w:rsidP="008508A8">
            <w:pPr>
              <w:jc w:val="both"/>
              <w:rPr>
                <w:sz w:val="22"/>
                <w:szCs w:val="22"/>
              </w:rPr>
            </w:pPr>
            <w:r w:rsidRPr="008508A8">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r>
      <w:tr w:rsidR="008508A8" w:rsidRPr="008508A8" w:rsidTr="009A6E84">
        <w:trPr>
          <w:trHeight w:val="298"/>
          <w:jc w:val="right"/>
        </w:trPr>
        <w:tc>
          <w:tcPr>
            <w:tcW w:w="3828" w:type="dxa"/>
            <w:tcBorders>
              <w:top w:val="single" w:sz="4" w:space="0" w:color="000000"/>
              <w:left w:val="single" w:sz="4" w:space="0" w:color="000000"/>
              <w:bottom w:val="single" w:sz="4" w:space="0" w:color="000000"/>
              <w:right w:val="nil"/>
            </w:tcBorders>
            <w:hideMark/>
          </w:tcPr>
          <w:p w:rsidR="008508A8" w:rsidRPr="008508A8" w:rsidRDefault="008508A8" w:rsidP="008508A8">
            <w:pPr>
              <w:jc w:val="both"/>
              <w:rPr>
                <w:b/>
                <w:sz w:val="22"/>
                <w:szCs w:val="22"/>
              </w:rPr>
            </w:pPr>
            <w:r w:rsidRPr="008508A8">
              <w:rPr>
                <w:b/>
                <w:sz w:val="22"/>
                <w:szCs w:val="22"/>
              </w:rPr>
              <w:t>2.3.</w:t>
            </w:r>
            <w:r w:rsidRPr="008508A8">
              <w:rPr>
                <w:b/>
                <w:color w:val="000000"/>
                <w:sz w:val="22"/>
                <w:szCs w:val="22"/>
              </w:rPr>
              <w:t xml:space="preserve"> Комплекс процессных мероприятий «Капитальный и текущий ремонт объектов культуры» </w:t>
            </w:r>
            <w:r w:rsidRPr="008508A8">
              <w:rPr>
                <w:b/>
                <w:sz w:val="22"/>
                <w:szCs w:val="22"/>
              </w:rPr>
              <w:t>(всего), в том числе:</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560"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r>
      <w:tr w:rsidR="008508A8" w:rsidRPr="008508A8" w:rsidTr="009A6E84">
        <w:trPr>
          <w:trHeight w:val="298"/>
          <w:jc w:val="right"/>
        </w:trPr>
        <w:tc>
          <w:tcPr>
            <w:tcW w:w="3828" w:type="dxa"/>
            <w:tcBorders>
              <w:top w:val="single" w:sz="4" w:space="0" w:color="000000"/>
              <w:left w:val="single" w:sz="4" w:space="0" w:color="000000"/>
              <w:bottom w:val="single" w:sz="4" w:space="0" w:color="000000"/>
              <w:right w:val="nil"/>
            </w:tcBorders>
            <w:hideMark/>
          </w:tcPr>
          <w:p w:rsidR="008508A8" w:rsidRPr="008508A8" w:rsidRDefault="008508A8" w:rsidP="008508A8">
            <w:pPr>
              <w:jc w:val="both"/>
              <w:rPr>
                <w:sz w:val="22"/>
                <w:szCs w:val="22"/>
              </w:rPr>
            </w:pPr>
            <w:r w:rsidRPr="008508A8">
              <w:rPr>
                <w:sz w:val="22"/>
                <w:szCs w:val="22"/>
              </w:rPr>
              <w:lastRenderedPageBreak/>
              <w:t>местный бюджет</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r>
      <w:tr w:rsidR="008508A8" w:rsidRPr="008508A8" w:rsidTr="009A6E84">
        <w:trPr>
          <w:trHeight w:val="298"/>
          <w:jc w:val="right"/>
        </w:trPr>
        <w:tc>
          <w:tcPr>
            <w:tcW w:w="3828" w:type="dxa"/>
            <w:tcBorders>
              <w:top w:val="single" w:sz="4" w:space="0" w:color="000000"/>
              <w:left w:val="single" w:sz="4" w:space="0" w:color="000000"/>
              <w:bottom w:val="single" w:sz="4" w:space="0" w:color="000000"/>
              <w:right w:val="nil"/>
            </w:tcBorders>
            <w:hideMark/>
          </w:tcPr>
          <w:p w:rsidR="008508A8" w:rsidRPr="008508A8" w:rsidRDefault="008508A8" w:rsidP="008508A8">
            <w:pPr>
              <w:jc w:val="both"/>
              <w:rPr>
                <w:b/>
                <w:sz w:val="22"/>
                <w:szCs w:val="22"/>
              </w:rPr>
            </w:pPr>
            <w:r w:rsidRPr="008508A8">
              <w:rPr>
                <w:b/>
                <w:color w:val="000000"/>
                <w:sz w:val="22"/>
                <w:szCs w:val="22"/>
              </w:rPr>
              <w:t>3.1.</w:t>
            </w:r>
            <w:r w:rsidRPr="008508A8">
              <w:rPr>
                <w:color w:val="000000"/>
                <w:sz w:val="22"/>
                <w:szCs w:val="22"/>
              </w:rPr>
              <w:t xml:space="preserve"> </w:t>
            </w:r>
            <w:r w:rsidRPr="008508A8">
              <w:rPr>
                <w:b/>
                <w:color w:val="000000"/>
                <w:sz w:val="22"/>
                <w:szCs w:val="22"/>
              </w:rPr>
              <w:t>Муниципальный проект</w:t>
            </w:r>
            <w:r w:rsidRPr="008508A8">
              <w:rPr>
                <w:color w:val="000000"/>
                <w:sz w:val="22"/>
                <w:szCs w:val="22"/>
              </w:rPr>
              <w:t xml:space="preserve"> </w:t>
            </w:r>
            <w:r w:rsidRPr="008508A8">
              <w:rPr>
                <w:b/>
                <w:color w:val="000000"/>
                <w:sz w:val="22"/>
                <w:szCs w:val="22"/>
              </w:rPr>
              <w:t xml:space="preserve">«Строительство (реконструкция) объектов </w:t>
            </w:r>
            <w:r w:rsidRPr="008508A8">
              <w:rPr>
                <w:b/>
                <w:iCs/>
                <w:color w:val="000000"/>
                <w:sz w:val="22"/>
                <w:szCs w:val="22"/>
              </w:rPr>
              <w:t>физической  культуры и спорта</w:t>
            </w:r>
            <w:r w:rsidRPr="008508A8">
              <w:rPr>
                <w:b/>
                <w:color w:val="000000"/>
                <w:sz w:val="22"/>
                <w:szCs w:val="22"/>
              </w:rPr>
              <w:t>»</w:t>
            </w:r>
            <w:r w:rsidRPr="008508A8">
              <w:rPr>
                <w:b/>
                <w:sz w:val="22"/>
                <w:szCs w:val="22"/>
              </w:rPr>
              <w:t xml:space="preserve"> (всего), в том числе:</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560"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r>
      <w:tr w:rsidR="008508A8" w:rsidRPr="008508A8" w:rsidTr="009A6E84">
        <w:trPr>
          <w:trHeight w:val="298"/>
          <w:jc w:val="right"/>
        </w:trPr>
        <w:tc>
          <w:tcPr>
            <w:tcW w:w="3828" w:type="dxa"/>
            <w:tcBorders>
              <w:top w:val="single" w:sz="4" w:space="0" w:color="000000"/>
              <w:left w:val="single" w:sz="4" w:space="0" w:color="000000"/>
              <w:bottom w:val="single" w:sz="4" w:space="0" w:color="000000"/>
              <w:right w:val="nil"/>
            </w:tcBorders>
            <w:hideMark/>
          </w:tcPr>
          <w:p w:rsidR="008508A8" w:rsidRPr="008508A8" w:rsidRDefault="008508A8" w:rsidP="008508A8">
            <w:pPr>
              <w:jc w:val="both"/>
              <w:rPr>
                <w:sz w:val="22"/>
                <w:szCs w:val="22"/>
              </w:rPr>
            </w:pPr>
            <w:r w:rsidRPr="008508A8">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r>
      <w:tr w:rsidR="008508A8" w:rsidRPr="008508A8" w:rsidTr="009A6E84">
        <w:trPr>
          <w:trHeight w:val="298"/>
          <w:jc w:val="right"/>
        </w:trPr>
        <w:tc>
          <w:tcPr>
            <w:tcW w:w="3828" w:type="dxa"/>
            <w:tcBorders>
              <w:top w:val="single" w:sz="4" w:space="0" w:color="000000"/>
              <w:left w:val="single" w:sz="4" w:space="0" w:color="000000"/>
              <w:bottom w:val="single" w:sz="4" w:space="0" w:color="000000"/>
              <w:right w:val="nil"/>
            </w:tcBorders>
            <w:hideMark/>
          </w:tcPr>
          <w:p w:rsidR="008508A8" w:rsidRPr="008508A8" w:rsidRDefault="008508A8" w:rsidP="008508A8">
            <w:pPr>
              <w:jc w:val="both"/>
              <w:rPr>
                <w:b/>
                <w:sz w:val="22"/>
                <w:szCs w:val="22"/>
              </w:rPr>
            </w:pPr>
            <w:r w:rsidRPr="008508A8">
              <w:rPr>
                <w:b/>
                <w:color w:val="000000"/>
                <w:sz w:val="22"/>
                <w:szCs w:val="22"/>
              </w:rPr>
              <w:t>3.2.</w:t>
            </w:r>
            <w:r w:rsidR="00DE7A58">
              <w:rPr>
                <w:b/>
                <w:color w:val="000000"/>
                <w:sz w:val="22"/>
                <w:szCs w:val="22"/>
              </w:rPr>
              <w:t xml:space="preserve"> </w:t>
            </w:r>
            <w:r w:rsidRPr="008508A8">
              <w:rPr>
                <w:b/>
                <w:color w:val="000000"/>
                <w:sz w:val="22"/>
                <w:szCs w:val="22"/>
              </w:rPr>
              <w:t xml:space="preserve">Комплекс процессных мероприятий «Капитальный и текущий ремонт объектов </w:t>
            </w:r>
            <w:r w:rsidRPr="008508A8">
              <w:rPr>
                <w:b/>
                <w:iCs/>
                <w:color w:val="000000"/>
                <w:sz w:val="22"/>
                <w:szCs w:val="22"/>
              </w:rPr>
              <w:t>физической  культуры и спорта</w:t>
            </w:r>
            <w:r w:rsidRPr="008508A8">
              <w:rPr>
                <w:b/>
                <w:color w:val="000000"/>
                <w:sz w:val="22"/>
                <w:szCs w:val="22"/>
              </w:rPr>
              <w:t xml:space="preserve">» </w:t>
            </w:r>
            <w:r w:rsidRPr="008508A8">
              <w:rPr>
                <w:b/>
                <w:sz w:val="22"/>
                <w:szCs w:val="22"/>
              </w:rPr>
              <w:t>(всего), в том числе:</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560"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r>
      <w:tr w:rsidR="008508A8" w:rsidRPr="008508A8" w:rsidTr="009A6E84">
        <w:trPr>
          <w:trHeight w:val="298"/>
          <w:jc w:val="right"/>
        </w:trPr>
        <w:tc>
          <w:tcPr>
            <w:tcW w:w="3828" w:type="dxa"/>
            <w:tcBorders>
              <w:top w:val="single" w:sz="4" w:space="0" w:color="000000"/>
              <w:left w:val="single" w:sz="4" w:space="0" w:color="000000"/>
              <w:bottom w:val="single" w:sz="4" w:space="0" w:color="000000"/>
              <w:right w:val="nil"/>
            </w:tcBorders>
            <w:hideMark/>
          </w:tcPr>
          <w:p w:rsidR="008508A8" w:rsidRPr="008508A8" w:rsidRDefault="008508A8" w:rsidP="008508A8">
            <w:pPr>
              <w:jc w:val="both"/>
              <w:rPr>
                <w:sz w:val="22"/>
                <w:szCs w:val="22"/>
              </w:rPr>
            </w:pPr>
            <w:r w:rsidRPr="008508A8">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r>
      <w:tr w:rsidR="008508A8" w:rsidRPr="008508A8" w:rsidTr="009A6E84">
        <w:trPr>
          <w:trHeight w:val="298"/>
          <w:jc w:val="right"/>
        </w:trPr>
        <w:tc>
          <w:tcPr>
            <w:tcW w:w="3828" w:type="dxa"/>
            <w:tcBorders>
              <w:top w:val="single" w:sz="4" w:space="0" w:color="000000"/>
              <w:left w:val="single" w:sz="4" w:space="0" w:color="000000"/>
              <w:bottom w:val="single" w:sz="4" w:space="0" w:color="000000"/>
              <w:right w:val="nil"/>
            </w:tcBorders>
            <w:hideMark/>
          </w:tcPr>
          <w:p w:rsidR="008508A8" w:rsidRPr="008508A8" w:rsidRDefault="008508A8" w:rsidP="008508A8">
            <w:pPr>
              <w:jc w:val="both"/>
              <w:rPr>
                <w:b/>
                <w:sz w:val="22"/>
                <w:szCs w:val="22"/>
              </w:rPr>
            </w:pPr>
            <w:r w:rsidRPr="008508A8">
              <w:rPr>
                <w:b/>
                <w:color w:val="000000"/>
                <w:sz w:val="22"/>
                <w:szCs w:val="22"/>
              </w:rPr>
              <w:t>4.1.</w:t>
            </w:r>
            <w:r w:rsidRPr="008508A8">
              <w:rPr>
                <w:color w:val="000000"/>
                <w:sz w:val="22"/>
                <w:szCs w:val="22"/>
              </w:rPr>
              <w:t xml:space="preserve"> </w:t>
            </w:r>
            <w:r w:rsidRPr="008508A8">
              <w:rPr>
                <w:b/>
                <w:color w:val="000000"/>
                <w:sz w:val="22"/>
                <w:szCs w:val="22"/>
              </w:rPr>
              <w:t>Муниципальный проект</w:t>
            </w:r>
            <w:r w:rsidRPr="008508A8">
              <w:rPr>
                <w:color w:val="000000"/>
                <w:sz w:val="22"/>
                <w:szCs w:val="22"/>
              </w:rPr>
              <w:t xml:space="preserve"> </w:t>
            </w:r>
            <w:r w:rsidRPr="008508A8">
              <w:rPr>
                <w:b/>
                <w:color w:val="000000"/>
                <w:sz w:val="22"/>
                <w:szCs w:val="22"/>
              </w:rPr>
              <w:t>«Строительство (реконструкция) объектов административного назначения»</w:t>
            </w:r>
            <w:r w:rsidRPr="008508A8">
              <w:rPr>
                <w:b/>
                <w:sz w:val="22"/>
                <w:szCs w:val="22"/>
              </w:rPr>
              <w:t xml:space="preserve"> (всего), в том числе:</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560"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r>
      <w:tr w:rsidR="008508A8" w:rsidRPr="008508A8" w:rsidTr="009A6E84">
        <w:trPr>
          <w:trHeight w:val="298"/>
          <w:jc w:val="right"/>
        </w:trPr>
        <w:tc>
          <w:tcPr>
            <w:tcW w:w="3828" w:type="dxa"/>
            <w:tcBorders>
              <w:top w:val="single" w:sz="4" w:space="0" w:color="000000"/>
              <w:left w:val="single" w:sz="4" w:space="0" w:color="000000"/>
              <w:bottom w:val="single" w:sz="4" w:space="0" w:color="000000"/>
              <w:right w:val="nil"/>
            </w:tcBorders>
            <w:hideMark/>
          </w:tcPr>
          <w:p w:rsidR="008508A8" w:rsidRPr="008508A8" w:rsidRDefault="008508A8" w:rsidP="008508A8">
            <w:pPr>
              <w:jc w:val="both"/>
              <w:rPr>
                <w:sz w:val="22"/>
                <w:szCs w:val="22"/>
              </w:rPr>
            </w:pPr>
            <w:r w:rsidRPr="008508A8">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r>
      <w:tr w:rsidR="008508A8" w:rsidRPr="008508A8" w:rsidTr="009A6E84">
        <w:trPr>
          <w:trHeight w:val="298"/>
          <w:jc w:val="right"/>
        </w:trPr>
        <w:tc>
          <w:tcPr>
            <w:tcW w:w="3828" w:type="dxa"/>
            <w:tcBorders>
              <w:top w:val="single" w:sz="4" w:space="0" w:color="000000"/>
              <w:left w:val="single" w:sz="4" w:space="0" w:color="000000"/>
              <w:bottom w:val="single" w:sz="4" w:space="0" w:color="000000"/>
              <w:right w:val="nil"/>
            </w:tcBorders>
            <w:hideMark/>
          </w:tcPr>
          <w:p w:rsidR="008508A8" w:rsidRPr="008508A8" w:rsidRDefault="008508A8" w:rsidP="008508A8">
            <w:pPr>
              <w:jc w:val="both"/>
              <w:rPr>
                <w:b/>
                <w:sz w:val="22"/>
                <w:szCs w:val="22"/>
              </w:rPr>
            </w:pPr>
            <w:r w:rsidRPr="008508A8">
              <w:rPr>
                <w:b/>
                <w:sz w:val="22"/>
                <w:szCs w:val="22"/>
              </w:rPr>
              <w:t>4.2.</w:t>
            </w:r>
            <w:r w:rsidRPr="008508A8">
              <w:rPr>
                <w:b/>
                <w:color w:val="000000"/>
                <w:sz w:val="22"/>
                <w:szCs w:val="22"/>
              </w:rPr>
              <w:t xml:space="preserve"> Комплекс процессных мероприятий «Капитальный и текущий ремонт объектов административного назначения»</w:t>
            </w:r>
            <w:r w:rsidRPr="008508A8">
              <w:rPr>
                <w:b/>
                <w:sz w:val="22"/>
                <w:szCs w:val="22"/>
              </w:rPr>
              <w:t xml:space="preserve"> (всего), в том числе:</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560"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r>
      <w:tr w:rsidR="008508A8" w:rsidRPr="008508A8" w:rsidTr="009A6E84">
        <w:trPr>
          <w:trHeight w:val="298"/>
          <w:jc w:val="right"/>
        </w:trPr>
        <w:tc>
          <w:tcPr>
            <w:tcW w:w="3828" w:type="dxa"/>
            <w:tcBorders>
              <w:top w:val="single" w:sz="4" w:space="0" w:color="000000"/>
              <w:left w:val="single" w:sz="4" w:space="0" w:color="000000"/>
              <w:bottom w:val="single" w:sz="4" w:space="0" w:color="000000"/>
              <w:right w:val="nil"/>
            </w:tcBorders>
            <w:hideMark/>
          </w:tcPr>
          <w:p w:rsidR="008508A8" w:rsidRPr="008508A8" w:rsidRDefault="008508A8" w:rsidP="008508A8">
            <w:pPr>
              <w:jc w:val="both"/>
              <w:rPr>
                <w:sz w:val="22"/>
                <w:szCs w:val="22"/>
              </w:rPr>
            </w:pPr>
            <w:r w:rsidRPr="008508A8">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r>
      <w:tr w:rsidR="008508A8" w:rsidRPr="008508A8" w:rsidTr="009A6E84">
        <w:trPr>
          <w:trHeight w:val="298"/>
          <w:jc w:val="right"/>
        </w:trPr>
        <w:tc>
          <w:tcPr>
            <w:tcW w:w="3828" w:type="dxa"/>
            <w:tcBorders>
              <w:top w:val="single" w:sz="4" w:space="0" w:color="000000"/>
              <w:left w:val="single" w:sz="4" w:space="0" w:color="000000"/>
              <w:bottom w:val="single" w:sz="4" w:space="0" w:color="000000"/>
              <w:right w:val="nil"/>
            </w:tcBorders>
            <w:hideMark/>
          </w:tcPr>
          <w:p w:rsidR="008508A8" w:rsidRPr="008508A8" w:rsidRDefault="008508A8" w:rsidP="008508A8">
            <w:pPr>
              <w:jc w:val="both"/>
              <w:rPr>
                <w:b/>
                <w:sz w:val="22"/>
                <w:szCs w:val="22"/>
              </w:rPr>
            </w:pPr>
            <w:r w:rsidRPr="008508A8">
              <w:rPr>
                <w:b/>
                <w:sz w:val="22"/>
                <w:szCs w:val="22"/>
              </w:rPr>
              <w:t>5.1</w:t>
            </w:r>
            <w:r w:rsidR="00DE7A58">
              <w:rPr>
                <w:b/>
                <w:sz w:val="22"/>
                <w:szCs w:val="22"/>
              </w:rPr>
              <w:t>.</w:t>
            </w:r>
            <w:r w:rsidRPr="008508A8">
              <w:rPr>
                <w:b/>
                <w:color w:val="000000"/>
                <w:sz w:val="22"/>
                <w:szCs w:val="22"/>
              </w:rPr>
              <w:t xml:space="preserve"> Комплекс процессных мероприятий</w:t>
            </w:r>
            <w:r w:rsidRPr="008508A8">
              <w:rPr>
                <w:b/>
                <w:sz w:val="22"/>
                <w:szCs w:val="22"/>
              </w:rPr>
              <w:t xml:space="preserve"> «Капитальный и текущий ремонт объектов жилищного хозяйства» (всего), в том числе:</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560"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0,0</w:t>
            </w:r>
          </w:p>
        </w:tc>
      </w:tr>
      <w:tr w:rsidR="008508A8" w:rsidRPr="008508A8" w:rsidTr="009A6E84">
        <w:trPr>
          <w:trHeight w:val="298"/>
          <w:jc w:val="right"/>
        </w:trPr>
        <w:tc>
          <w:tcPr>
            <w:tcW w:w="3828" w:type="dxa"/>
            <w:tcBorders>
              <w:top w:val="single" w:sz="4" w:space="0" w:color="000000"/>
              <w:left w:val="single" w:sz="4" w:space="0" w:color="000000"/>
              <w:bottom w:val="single" w:sz="4" w:space="0" w:color="000000"/>
              <w:right w:val="nil"/>
            </w:tcBorders>
            <w:hideMark/>
          </w:tcPr>
          <w:p w:rsidR="008508A8" w:rsidRPr="008508A8" w:rsidRDefault="008508A8" w:rsidP="008508A8">
            <w:pPr>
              <w:jc w:val="both"/>
              <w:rPr>
                <w:sz w:val="22"/>
                <w:szCs w:val="22"/>
              </w:rPr>
            </w:pPr>
            <w:r w:rsidRPr="008508A8">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60"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0,0</w:t>
            </w:r>
          </w:p>
        </w:tc>
      </w:tr>
      <w:tr w:rsidR="008508A8" w:rsidRPr="008508A8" w:rsidTr="009A6E84">
        <w:trPr>
          <w:trHeight w:val="298"/>
          <w:jc w:val="right"/>
        </w:trPr>
        <w:tc>
          <w:tcPr>
            <w:tcW w:w="3828" w:type="dxa"/>
            <w:tcBorders>
              <w:top w:val="single" w:sz="4" w:space="0" w:color="000000"/>
              <w:left w:val="single" w:sz="4" w:space="0" w:color="000000"/>
              <w:bottom w:val="single" w:sz="4" w:space="0" w:color="000000"/>
              <w:right w:val="nil"/>
            </w:tcBorders>
            <w:hideMark/>
          </w:tcPr>
          <w:p w:rsidR="008508A8" w:rsidRPr="008508A8" w:rsidRDefault="008508A8" w:rsidP="008508A8">
            <w:pPr>
              <w:jc w:val="both"/>
              <w:rPr>
                <w:b/>
                <w:sz w:val="22"/>
                <w:szCs w:val="22"/>
              </w:rPr>
            </w:pPr>
            <w:r w:rsidRPr="008508A8">
              <w:rPr>
                <w:b/>
                <w:color w:val="000000"/>
                <w:sz w:val="22"/>
                <w:szCs w:val="22"/>
              </w:rPr>
              <w:t>6.1.</w:t>
            </w:r>
            <w:r w:rsidR="00DE7A58">
              <w:rPr>
                <w:b/>
                <w:color w:val="000000"/>
                <w:sz w:val="22"/>
                <w:szCs w:val="22"/>
              </w:rPr>
              <w:t xml:space="preserve"> </w:t>
            </w:r>
            <w:r w:rsidRPr="008508A8">
              <w:rPr>
                <w:b/>
                <w:color w:val="000000"/>
                <w:sz w:val="22"/>
                <w:szCs w:val="22"/>
              </w:rPr>
              <w:t>Комплекс процессных мероприятий</w:t>
            </w:r>
            <w:r w:rsidRPr="008508A8">
              <w:rPr>
                <w:b/>
                <w:sz w:val="22"/>
                <w:szCs w:val="22"/>
              </w:rPr>
              <w:t xml:space="preserve"> «</w:t>
            </w:r>
            <w:r w:rsidRPr="008508A8">
              <w:rPr>
                <w:rFonts w:eastAsia="Courier New"/>
                <w:b/>
                <w:sz w:val="22"/>
                <w:szCs w:val="22"/>
              </w:rPr>
              <w:t xml:space="preserve">Обеспечение деятельности муниципального казенного учреждения «Управление капитального строительства по </w:t>
            </w:r>
            <w:r w:rsidRPr="008508A8">
              <w:rPr>
                <w:rFonts w:eastAsia="Courier New"/>
                <w:b/>
                <w:sz w:val="22"/>
                <w:szCs w:val="22"/>
              </w:rPr>
              <w:lastRenderedPageBreak/>
              <w:t>застройке Нижневартовского района</w:t>
            </w:r>
            <w:r w:rsidRPr="008508A8">
              <w:rPr>
                <w:b/>
                <w:sz w:val="22"/>
                <w:szCs w:val="22"/>
              </w:rPr>
              <w:t>» (всего), в том числе:</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lastRenderedPageBreak/>
              <w:t>55 222,1</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54 175,6</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54 175,6</w:t>
            </w:r>
          </w:p>
        </w:tc>
        <w:tc>
          <w:tcPr>
            <w:tcW w:w="1560"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54 175,6</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54 175,6</w:t>
            </w:r>
          </w:p>
        </w:tc>
        <w:tc>
          <w:tcPr>
            <w:tcW w:w="1418"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54 175,6</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54 175,6</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b/>
                <w:sz w:val="22"/>
                <w:szCs w:val="22"/>
              </w:rPr>
            </w:pPr>
            <w:r w:rsidRPr="008508A8">
              <w:rPr>
                <w:b/>
                <w:sz w:val="22"/>
                <w:szCs w:val="22"/>
              </w:rPr>
              <w:t>380 275,6</w:t>
            </w:r>
          </w:p>
        </w:tc>
      </w:tr>
      <w:tr w:rsidR="008508A8" w:rsidRPr="008508A8" w:rsidTr="009A6E84">
        <w:trPr>
          <w:trHeight w:val="298"/>
          <w:jc w:val="right"/>
        </w:trPr>
        <w:tc>
          <w:tcPr>
            <w:tcW w:w="3828" w:type="dxa"/>
            <w:tcBorders>
              <w:top w:val="single" w:sz="4" w:space="0" w:color="000000"/>
              <w:left w:val="single" w:sz="4" w:space="0" w:color="000000"/>
              <w:bottom w:val="single" w:sz="4" w:space="0" w:color="000000"/>
              <w:right w:val="nil"/>
            </w:tcBorders>
            <w:hideMark/>
          </w:tcPr>
          <w:p w:rsidR="008508A8" w:rsidRPr="008508A8" w:rsidRDefault="008508A8" w:rsidP="008508A8">
            <w:pPr>
              <w:jc w:val="both"/>
              <w:rPr>
                <w:sz w:val="22"/>
                <w:szCs w:val="22"/>
              </w:rPr>
            </w:pPr>
            <w:r w:rsidRPr="008508A8">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55 222,1</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54 175,6</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54 175,6</w:t>
            </w:r>
          </w:p>
        </w:tc>
        <w:tc>
          <w:tcPr>
            <w:tcW w:w="1560"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54 175,6</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54 175,6</w:t>
            </w:r>
          </w:p>
        </w:tc>
        <w:tc>
          <w:tcPr>
            <w:tcW w:w="1418"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54 175,6</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54 175,6</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380 275,6</w:t>
            </w:r>
          </w:p>
        </w:tc>
      </w:tr>
      <w:tr w:rsidR="008508A8" w:rsidRPr="008508A8" w:rsidTr="009A6E84">
        <w:trPr>
          <w:trHeight w:val="298"/>
          <w:jc w:val="right"/>
        </w:trPr>
        <w:tc>
          <w:tcPr>
            <w:tcW w:w="3828" w:type="dxa"/>
            <w:tcBorders>
              <w:top w:val="single" w:sz="4" w:space="0" w:color="000000"/>
              <w:left w:val="single" w:sz="4" w:space="0" w:color="000000"/>
              <w:bottom w:val="single" w:sz="4" w:space="0" w:color="000000"/>
              <w:right w:val="nil"/>
            </w:tcBorders>
            <w:hideMark/>
          </w:tcPr>
          <w:p w:rsidR="008508A8" w:rsidRPr="008508A8" w:rsidRDefault="008508A8" w:rsidP="008508A8">
            <w:pPr>
              <w:jc w:val="both"/>
              <w:rPr>
                <w:sz w:val="22"/>
                <w:szCs w:val="22"/>
              </w:rPr>
            </w:pPr>
            <w:r w:rsidRPr="008508A8">
              <w:rPr>
                <w:sz w:val="22"/>
                <w:szCs w:val="22"/>
              </w:rPr>
              <w:t>6.1.1.</w:t>
            </w:r>
            <w:r w:rsidR="00DE7A58">
              <w:rPr>
                <w:sz w:val="22"/>
                <w:szCs w:val="22"/>
              </w:rPr>
              <w:t xml:space="preserve"> </w:t>
            </w:r>
            <w:r w:rsidRPr="008508A8">
              <w:rPr>
                <w:sz w:val="22"/>
                <w:szCs w:val="22"/>
              </w:rPr>
              <w:t>Мероприятие результат «Обеспечено функционирование МКУ «УКС»</w:t>
            </w:r>
            <w:r w:rsidRPr="008508A8">
              <w:rPr>
                <w:rFonts w:eastAsia="Calibri"/>
                <w:color w:val="000000" w:themeColor="text1"/>
                <w:sz w:val="22"/>
                <w:szCs w:val="22"/>
                <w:lang w:eastAsia="en-US"/>
              </w:rPr>
              <w:t xml:space="preserve"> (</w:t>
            </w:r>
            <w:r w:rsidRPr="008508A8">
              <w:rPr>
                <w:color w:val="000000" w:themeColor="text1"/>
                <w:sz w:val="22"/>
                <w:szCs w:val="22"/>
              </w:rPr>
              <w:t>всего), в том числе:</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55 222,1</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54 175,6</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54 175,6</w:t>
            </w:r>
          </w:p>
        </w:tc>
        <w:tc>
          <w:tcPr>
            <w:tcW w:w="1560"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54 175,6</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54 175,6</w:t>
            </w:r>
          </w:p>
        </w:tc>
        <w:tc>
          <w:tcPr>
            <w:tcW w:w="1418"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54 175,6</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54 175,6</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380 275,6</w:t>
            </w:r>
          </w:p>
        </w:tc>
      </w:tr>
      <w:tr w:rsidR="008508A8" w:rsidRPr="008508A8" w:rsidTr="009A6E84">
        <w:trPr>
          <w:trHeight w:val="298"/>
          <w:jc w:val="right"/>
        </w:trPr>
        <w:tc>
          <w:tcPr>
            <w:tcW w:w="3828" w:type="dxa"/>
            <w:tcBorders>
              <w:top w:val="single" w:sz="4" w:space="0" w:color="000000"/>
              <w:left w:val="single" w:sz="4" w:space="0" w:color="000000"/>
              <w:bottom w:val="single" w:sz="4" w:space="0" w:color="000000"/>
              <w:right w:val="nil"/>
            </w:tcBorders>
            <w:hideMark/>
          </w:tcPr>
          <w:p w:rsidR="008508A8" w:rsidRPr="008508A8" w:rsidRDefault="008508A8" w:rsidP="008508A8">
            <w:pPr>
              <w:jc w:val="both"/>
              <w:rPr>
                <w:sz w:val="22"/>
                <w:szCs w:val="22"/>
              </w:rPr>
            </w:pPr>
            <w:r w:rsidRPr="008508A8">
              <w:rPr>
                <w:sz w:val="22"/>
                <w:szCs w:val="22"/>
              </w:rPr>
              <w:t>местный бюджет</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55 222,1</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54 175,6</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54 175,6</w:t>
            </w:r>
          </w:p>
        </w:tc>
        <w:tc>
          <w:tcPr>
            <w:tcW w:w="1560"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54 175,6</w:t>
            </w:r>
          </w:p>
        </w:tc>
        <w:tc>
          <w:tcPr>
            <w:tcW w:w="1417"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54 175,6</w:t>
            </w:r>
          </w:p>
        </w:tc>
        <w:tc>
          <w:tcPr>
            <w:tcW w:w="1418"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54 175,6</w:t>
            </w:r>
          </w:p>
        </w:tc>
        <w:tc>
          <w:tcPr>
            <w:tcW w:w="1134"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54 175,6</w:t>
            </w:r>
          </w:p>
        </w:tc>
        <w:tc>
          <w:tcPr>
            <w:tcW w:w="1559" w:type="dxa"/>
            <w:tcBorders>
              <w:top w:val="single" w:sz="4" w:space="0" w:color="000000"/>
              <w:left w:val="single" w:sz="4" w:space="0" w:color="000000"/>
              <w:bottom w:val="single" w:sz="4" w:space="0" w:color="000000"/>
              <w:right w:val="single" w:sz="4" w:space="0" w:color="000000"/>
            </w:tcBorders>
            <w:hideMark/>
          </w:tcPr>
          <w:p w:rsidR="008508A8" w:rsidRPr="008508A8" w:rsidRDefault="008508A8" w:rsidP="008508A8">
            <w:pPr>
              <w:rPr>
                <w:sz w:val="22"/>
                <w:szCs w:val="22"/>
              </w:rPr>
            </w:pPr>
            <w:r w:rsidRPr="008508A8">
              <w:rPr>
                <w:sz w:val="22"/>
                <w:szCs w:val="22"/>
              </w:rPr>
              <w:t>380 275,6</w:t>
            </w:r>
          </w:p>
        </w:tc>
      </w:tr>
    </w:tbl>
    <w:p w:rsidR="008508A8" w:rsidRPr="008508A8" w:rsidRDefault="008508A8" w:rsidP="008508A8">
      <w:pPr>
        <w:jc w:val="both"/>
        <w:rPr>
          <w:szCs w:val="20"/>
        </w:rPr>
      </w:pPr>
    </w:p>
    <w:p w:rsidR="008508A8" w:rsidRDefault="008508A8" w:rsidP="00894A21">
      <w:pPr>
        <w:tabs>
          <w:tab w:val="left" w:pos="0"/>
          <w:tab w:val="left" w:pos="8627"/>
        </w:tabs>
        <w:jc w:val="both"/>
        <w:rPr>
          <w:rFonts w:eastAsia="Calibri"/>
          <w:lang w:eastAsia="en-US"/>
        </w:rPr>
      </w:pPr>
    </w:p>
    <w:p w:rsidR="008508A8" w:rsidRDefault="008508A8" w:rsidP="00894A21">
      <w:pPr>
        <w:tabs>
          <w:tab w:val="left" w:pos="0"/>
          <w:tab w:val="left" w:pos="8627"/>
        </w:tabs>
        <w:jc w:val="both"/>
        <w:rPr>
          <w:rFonts w:eastAsia="Calibri"/>
          <w:lang w:eastAsia="en-US"/>
        </w:rPr>
      </w:pPr>
    </w:p>
    <w:p w:rsidR="008508A8" w:rsidRDefault="008508A8" w:rsidP="00894A21">
      <w:pPr>
        <w:tabs>
          <w:tab w:val="left" w:pos="0"/>
          <w:tab w:val="left" w:pos="8627"/>
        </w:tabs>
        <w:jc w:val="both"/>
        <w:rPr>
          <w:rFonts w:eastAsia="Calibri"/>
          <w:lang w:eastAsia="en-US"/>
        </w:rPr>
      </w:pPr>
    </w:p>
    <w:p w:rsidR="008508A8" w:rsidRDefault="008508A8" w:rsidP="00894A21">
      <w:pPr>
        <w:tabs>
          <w:tab w:val="left" w:pos="0"/>
          <w:tab w:val="left" w:pos="8627"/>
        </w:tabs>
        <w:jc w:val="both"/>
        <w:rPr>
          <w:rFonts w:eastAsia="Calibri"/>
          <w:lang w:eastAsia="en-US"/>
        </w:rPr>
      </w:pPr>
    </w:p>
    <w:p w:rsidR="008508A8" w:rsidRDefault="008508A8" w:rsidP="00894A21">
      <w:pPr>
        <w:tabs>
          <w:tab w:val="left" w:pos="0"/>
          <w:tab w:val="left" w:pos="8627"/>
        </w:tabs>
        <w:jc w:val="both"/>
        <w:rPr>
          <w:rFonts w:eastAsia="Calibri"/>
          <w:lang w:eastAsia="en-US"/>
        </w:rPr>
      </w:pPr>
    </w:p>
    <w:sectPr w:rsidR="008508A8" w:rsidSect="008508A8">
      <w:pgSz w:w="16838" w:h="11906" w:orient="landscape"/>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235A" w:rsidRDefault="0077235A">
      <w:r>
        <w:separator/>
      </w:r>
    </w:p>
  </w:endnote>
  <w:endnote w:type="continuationSeparator" w:id="0">
    <w:p w:rsidR="0077235A" w:rsidRDefault="00772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235A" w:rsidRDefault="0077235A">
      <w:r>
        <w:separator/>
      </w:r>
    </w:p>
  </w:footnote>
  <w:footnote w:type="continuationSeparator" w:id="0">
    <w:p w:rsidR="0077235A" w:rsidRDefault="00772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8438345"/>
      <w:docPartObj>
        <w:docPartGallery w:val="Page Numbers (Top of Page)"/>
        <w:docPartUnique/>
      </w:docPartObj>
    </w:sdtPr>
    <w:sdtEndPr/>
    <w:sdtContent>
      <w:p w:rsidR="00B939F9" w:rsidRDefault="00B939F9">
        <w:pPr>
          <w:pStyle w:val="a4"/>
          <w:jc w:val="center"/>
        </w:pPr>
        <w:r>
          <w:fldChar w:fldCharType="begin"/>
        </w:r>
        <w:r>
          <w:instrText>PAGE   \* MERGEFORMAT</w:instrText>
        </w:r>
        <w:r>
          <w:fldChar w:fldCharType="separate"/>
        </w:r>
        <w:r w:rsidR="00147808">
          <w:rPr>
            <w:noProof/>
          </w:rPr>
          <w:t>2</w:t>
        </w:r>
        <w:r>
          <w:fldChar w:fldCharType="end"/>
        </w:r>
      </w:p>
    </w:sdtContent>
  </w:sdt>
  <w:p w:rsidR="00B939F9" w:rsidRDefault="00B939F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15:restartNumberingAfterBreak="0">
    <w:nsid w:val="052F7F75"/>
    <w:multiLevelType w:val="multilevel"/>
    <w:tmpl w:val="FAD4213E"/>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5F52C97"/>
    <w:multiLevelType w:val="multilevel"/>
    <w:tmpl w:val="A97A46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79057DE"/>
    <w:multiLevelType w:val="multilevel"/>
    <w:tmpl w:val="4F4EC728"/>
    <w:lvl w:ilvl="0">
      <w:start w:val="3"/>
      <w:numFmt w:val="decimal"/>
      <w:lvlText w:val="%1."/>
      <w:lvlJc w:val="left"/>
      <w:pPr>
        <w:ind w:left="450" w:hanging="450"/>
      </w:pPr>
      <w:rPr>
        <w:rFonts w:hint="default"/>
      </w:rPr>
    </w:lvl>
    <w:lvl w:ilvl="1">
      <w:start w:val="1"/>
      <w:numFmt w:val="decimal"/>
      <w:lvlText w:val="%1.%2."/>
      <w:lvlJc w:val="left"/>
      <w:pPr>
        <w:ind w:left="2149" w:hanging="720"/>
      </w:pPr>
      <w:rPr>
        <w:rFonts w:ascii="Times New Roman" w:hAnsi="Times New Roman" w:cs="Times New Roman" w:hint="default"/>
        <w:sz w:val="28"/>
        <w:szCs w:val="28"/>
      </w:rPr>
    </w:lvl>
    <w:lvl w:ilvl="2">
      <w:start w:val="1"/>
      <w:numFmt w:val="decimal"/>
      <w:lvlText w:val="%1.%2.%3."/>
      <w:lvlJc w:val="left"/>
      <w:pPr>
        <w:ind w:left="3578" w:hanging="720"/>
      </w:pPr>
      <w:rPr>
        <w:rFonts w:ascii="Times New Roman" w:hAnsi="Times New Roman" w:cs="Times New Roman" w:hint="default"/>
        <w:sz w:val="28"/>
        <w:szCs w:val="28"/>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8" w15:restartNumberingAfterBreak="0">
    <w:nsid w:val="11040288"/>
    <w:multiLevelType w:val="multilevel"/>
    <w:tmpl w:val="58F2A2B2"/>
    <w:lvl w:ilvl="0">
      <w:start w:val="1"/>
      <w:numFmt w:val="decimal"/>
      <w:lvlText w:val="2.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11772A39"/>
    <w:multiLevelType w:val="multilevel"/>
    <w:tmpl w:val="2510570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2E76C6E"/>
    <w:multiLevelType w:val="multilevel"/>
    <w:tmpl w:val="70C46EA2"/>
    <w:lvl w:ilvl="0">
      <w:start w:val="2"/>
      <w:numFmt w:val="decimal"/>
      <w:lvlText w:val="%1."/>
      <w:lvlJc w:val="left"/>
      <w:pPr>
        <w:ind w:left="825" w:hanging="825"/>
      </w:pPr>
      <w:rPr>
        <w:rFonts w:hint="default"/>
      </w:rPr>
    </w:lvl>
    <w:lvl w:ilvl="1">
      <w:start w:val="18"/>
      <w:numFmt w:val="decimal"/>
      <w:lvlText w:val="%1.%2."/>
      <w:lvlJc w:val="left"/>
      <w:pPr>
        <w:ind w:left="825" w:hanging="825"/>
      </w:pPr>
      <w:rPr>
        <w:rFonts w:hint="default"/>
      </w:rPr>
    </w:lvl>
    <w:lvl w:ilvl="2">
      <w:start w:val="1"/>
      <w:numFmt w:val="decimal"/>
      <w:lvlText w:val="%1.19.%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AE7434F"/>
    <w:multiLevelType w:val="multilevel"/>
    <w:tmpl w:val="E4B0EBA8"/>
    <w:lvl w:ilvl="0">
      <w:start w:val="5"/>
      <w:numFmt w:val="decimal"/>
      <w:lvlText w:val="%1."/>
      <w:lvlJc w:val="left"/>
      <w:pPr>
        <w:ind w:left="600" w:hanging="600"/>
      </w:pPr>
      <w:rPr>
        <w:rFonts w:hint="default"/>
        <w:color w:val="000000"/>
      </w:rPr>
    </w:lvl>
    <w:lvl w:ilvl="1">
      <w:start w:val="28"/>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2" w15:restartNumberingAfterBreak="0">
    <w:nsid w:val="23FC398F"/>
    <w:multiLevelType w:val="multilevel"/>
    <w:tmpl w:val="E80CCA86"/>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F2F694E"/>
    <w:multiLevelType w:val="multilevel"/>
    <w:tmpl w:val="339C66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57850A3"/>
    <w:multiLevelType w:val="multilevel"/>
    <w:tmpl w:val="56F2D7C4"/>
    <w:lvl w:ilvl="0">
      <w:start w:val="1"/>
      <w:numFmt w:val="decimal"/>
      <w:lvlText w:val="2.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46F14D59"/>
    <w:multiLevelType w:val="multilevel"/>
    <w:tmpl w:val="3B8AA2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9CA01BA"/>
    <w:multiLevelType w:val="multilevel"/>
    <w:tmpl w:val="3D02DDBE"/>
    <w:lvl w:ilvl="0">
      <w:start w:val="2"/>
      <w:numFmt w:val="decimal"/>
      <w:lvlText w:val="%1."/>
      <w:lvlJc w:val="left"/>
      <w:pPr>
        <w:ind w:left="825" w:hanging="825"/>
      </w:pPr>
      <w:rPr>
        <w:rFonts w:hint="default"/>
      </w:rPr>
    </w:lvl>
    <w:lvl w:ilvl="1">
      <w:start w:val="11"/>
      <w:numFmt w:val="decimal"/>
      <w:lvlText w:val="%1.%2."/>
      <w:lvlJc w:val="left"/>
      <w:pPr>
        <w:ind w:left="1395" w:hanging="825"/>
      </w:pPr>
      <w:rPr>
        <w:rFonts w:hint="default"/>
      </w:rPr>
    </w:lvl>
    <w:lvl w:ilvl="2">
      <w:start w:val="1"/>
      <w:numFmt w:val="decimal"/>
      <w:lvlText w:val="%1.12.%3."/>
      <w:lvlJc w:val="left"/>
      <w:pPr>
        <w:ind w:left="1965" w:hanging="825"/>
      </w:pPr>
      <w:rPr>
        <w:rFonts w:hint="default"/>
      </w:rPr>
    </w:lvl>
    <w:lvl w:ilvl="3">
      <w:start w:val="1"/>
      <w:numFmt w:val="decimal"/>
      <w:lvlText w:val="%1.%2.%3.%4."/>
      <w:lvlJc w:val="left"/>
      <w:pPr>
        <w:ind w:left="2790" w:hanging="108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4290" w:hanging="1440"/>
      </w:pPr>
      <w:rPr>
        <w:rFonts w:hint="default"/>
      </w:rPr>
    </w:lvl>
    <w:lvl w:ilvl="6">
      <w:start w:val="1"/>
      <w:numFmt w:val="decimal"/>
      <w:lvlText w:val="%1.%2.%3.%4.%5.%6.%7."/>
      <w:lvlJc w:val="left"/>
      <w:pPr>
        <w:ind w:left="5220" w:hanging="1800"/>
      </w:pPr>
      <w:rPr>
        <w:rFonts w:hint="default"/>
      </w:rPr>
    </w:lvl>
    <w:lvl w:ilvl="7">
      <w:start w:val="1"/>
      <w:numFmt w:val="decimal"/>
      <w:lvlText w:val="%1.%2.%3.%4.%5.%6.%7.%8."/>
      <w:lvlJc w:val="left"/>
      <w:pPr>
        <w:ind w:left="5790" w:hanging="1800"/>
      </w:pPr>
      <w:rPr>
        <w:rFonts w:hint="default"/>
      </w:rPr>
    </w:lvl>
    <w:lvl w:ilvl="8">
      <w:start w:val="1"/>
      <w:numFmt w:val="decimal"/>
      <w:lvlText w:val="%1.%2.%3.%4.%5.%6.%7.%8.%9."/>
      <w:lvlJc w:val="left"/>
      <w:pPr>
        <w:ind w:left="6720" w:hanging="2160"/>
      </w:pPr>
      <w:rPr>
        <w:rFonts w:hint="default"/>
      </w:rPr>
    </w:lvl>
  </w:abstractNum>
  <w:abstractNum w:abstractNumId="17" w15:restartNumberingAfterBreak="0">
    <w:nsid w:val="4E13753E"/>
    <w:multiLevelType w:val="hybridMultilevel"/>
    <w:tmpl w:val="603C3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922463E"/>
    <w:multiLevelType w:val="multilevel"/>
    <w:tmpl w:val="E58E3C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C711DAA"/>
    <w:multiLevelType w:val="multilevel"/>
    <w:tmpl w:val="5A061EB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2940DF9"/>
    <w:multiLevelType w:val="multilevel"/>
    <w:tmpl w:val="9B105B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1F220F2"/>
    <w:multiLevelType w:val="hybridMultilevel"/>
    <w:tmpl w:val="F8764FAC"/>
    <w:lvl w:ilvl="0" w:tplc="8012D1C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15:restartNumberingAfterBreak="0">
    <w:nsid w:val="738338BE"/>
    <w:multiLevelType w:val="multilevel"/>
    <w:tmpl w:val="37F41A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A6837B3"/>
    <w:multiLevelType w:val="multilevel"/>
    <w:tmpl w:val="25D027DE"/>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5"/>
  </w:num>
  <w:num w:numId="3">
    <w:abstractNumId w:val="9"/>
  </w:num>
  <w:num w:numId="4">
    <w:abstractNumId w:val="14"/>
  </w:num>
  <w:num w:numId="5">
    <w:abstractNumId w:val="8"/>
  </w:num>
  <w:num w:numId="6">
    <w:abstractNumId w:val="23"/>
  </w:num>
  <w:num w:numId="7">
    <w:abstractNumId w:val="15"/>
  </w:num>
  <w:num w:numId="8">
    <w:abstractNumId w:val="20"/>
  </w:num>
  <w:num w:numId="9">
    <w:abstractNumId w:val="12"/>
  </w:num>
  <w:num w:numId="10">
    <w:abstractNumId w:val="7"/>
  </w:num>
  <w:num w:numId="11">
    <w:abstractNumId w:val="22"/>
  </w:num>
  <w:num w:numId="12">
    <w:abstractNumId w:val="18"/>
  </w:num>
  <w:num w:numId="13">
    <w:abstractNumId w:val="13"/>
  </w:num>
  <w:num w:numId="14">
    <w:abstractNumId w:val="6"/>
  </w:num>
  <w:num w:numId="15">
    <w:abstractNumId w:val="16"/>
  </w:num>
  <w:num w:numId="16">
    <w:abstractNumId w:val="10"/>
  </w:num>
  <w:num w:numId="17">
    <w:abstractNumId w:val="21"/>
  </w:num>
  <w:num w:numId="18">
    <w:abstractNumId w:val="17"/>
  </w:num>
  <w:num w:numId="1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472DC"/>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58C2"/>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33CA"/>
    <w:rsid w:val="000D628B"/>
    <w:rsid w:val="000E063E"/>
    <w:rsid w:val="000E3C86"/>
    <w:rsid w:val="000E52E0"/>
    <w:rsid w:val="000E54AA"/>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47808"/>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09B1"/>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4B6A"/>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971E4"/>
    <w:rsid w:val="002A2381"/>
    <w:rsid w:val="002A264B"/>
    <w:rsid w:val="002A51A2"/>
    <w:rsid w:val="002A6D69"/>
    <w:rsid w:val="002A7193"/>
    <w:rsid w:val="002B07F7"/>
    <w:rsid w:val="002B3AA0"/>
    <w:rsid w:val="002B59BF"/>
    <w:rsid w:val="002C0F4C"/>
    <w:rsid w:val="002C147A"/>
    <w:rsid w:val="002C3BFF"/>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6B07"/>
    <w:rsid w:val="00367213"/>
    <w:rsid w:val="00370546"/>
    <w:rsid w:val="00371EE1"/>
    <w:rsid w:val="00372BB9"/>
    <w:rsid w:val="00373322"/>
    <w:rsid w:val="00375F8F"/>
    <w:rsid w:val="0038106A"/>
    <w:rsid w:val="00381B0B"/>
    <w:rsid w:val="00381CED"/>
    <w:rsid w:val="00383A5E"/>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4AC6"/>
    <w:rsid w:val="00405019"/>
    <w:rsid w:val="00405F2E"/>
    <w:rsid w:val="00407DB1"/>
    <w:rsid w:val="00411587"/>
    <w:rsid w:val="004131F8"/>
    <w:rsid w:val="0041649D"/>
    <w:rsid w:val="00417351"/>
    <w:rsid w:val="00420527"/>
    <w:rsid w:val="0042155D"/>
    <w:rsid w:val="004228E7"/>
    <w:rsid w:val="00425A92"/>
    <w:rsid w:val="0042656E"/>
    <w:rsid w:val="004277B2"/>
    <w:rsid w:val="00427AE7"/>
    <w:rsid w:val="004331AA"/>
    <w:rsid w:val="004341C4"/>
    <w:rsid w:val="00434373"/>
    <w:rsid w:val="004360F3"/>
    <w:rsid w:val="00436510"/>
    <w:rsid w:val="00436773"/>
    <w:rsid w:val="00436F7F"/>
    <w:rsid w:val="00437C71"/>
    <w:rsid w:val="0044068E"/>
    <w:rsid w:val="00442913"/>
    <w:rsid w:val="004432B9"/>
    <w:rsid w:val="00444A6E"/>
    <w:rsid w:val="00445046"/>
    <w:rsid w:val="004460D2"/>
    <w:rsid w:val="00451D35"/>
    <w:rsid w:val="00453459"/>
    <w:rsid w:val="004538DE"/>
    <w:rsid w:val="004574BE"/>
    <w:rsid w:val="00461615"/>
    <w:rsid w:val="004639AE"/>
    <w:rsid w:val="00463A57"/>
    <w:rsid w:val="004702B8"/>
    <w:rsid w:val="004712AE"/>
    <w:rsid w:val="00471C09"/>
    <w:rsid w:val="00476B80"/>
    <w:rsid w:val="004773AF"/>
    <w:rsid w:val="00477A6B"/>
    <w:rsid w:val="004808F4"/>
    <w:rsid w:val="00482485"/>
    <w:rsid w:val="00482AF2"/>
    <w:rsid w:val="004830DE"/>
    <w:rsid w:val="00483357"/>
    <w:rsid w:val="004845F6"/>
    <w:rsid w:val="00484600"/>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6054"/>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6D0"/>
    <w:rsid w:val="00525F8B"/>
    <w:rsid w:val="00526046"/>
    <w:rsid w:val="00526DEA"/>
    <w:rsid w:val="00527640"/>
    <w:rsid w:val="00527CF4"/>
    <w:rsid w:val="00530B64"/>
    <w:rsid w:val="00530F31"/>
    <w:rsid w:val="0053265B"/>
    <w:rsid w:val="005337E5"/>
    <w:rsid w:val="0053585F"/>
    <w:rsid w:val="005418E5"/>
    <w:rsid w:val="00541C89"/>
    <w:rsid w:val="00542309"/>
    <w:rsid w:val="00544BDE"/>
    <w:rsid w:val="005455B1"/>
    <w:rsid w:val="0054708A"/>
    <w:rsid w:val="00547FEF"/>
    <w:rsid w:val="005504B1"/>
    <w:rsid w:val="00550903"/>
    <w:rsid w:val="005522F7"/>
    <w:rsid w:val="00554033"/>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6F1"/>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71D8"/>
    <w:rsid w:val="00690274"/>
    <w:rsid w:val="006936A2"/>
    <w:rsid w:val="00693DE3"/>
    <w:rsid w:val="00697591"/>
    <w:rsid w:val="006A32B3"/>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35A"/>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8A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4A21"/>
    <w:rsid w:val="00895200"/>
    <w:rsid w:val="008A33BF"/>
    <w:rsid w:val="008A34CD"/>
    <w:rsid w:val="008B009A"/>
    <w:rsid w:val="008B1B97"/>
    <w:rsid w:val="008B4AA5"/>
    <w:rsid w:val="008B5738"/>
    <w:rsid w:val="008C0544"/>
    <w:rsid w:val="008C20A1"/>
    <w:rsid w:val="008C6BFD"/>
    <w:rsid w:val="008C7F06"/>
    <w:rsid w:val="008D100F"/>
    <w:rsid w:val="008D3DED"/>
    <w:rsid w:val="008D4345"/>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16E4"/>
    <w:rsid w:val="009A3300"/>
    <w:rsid w:val="009A4F8F"/>
    <w:rsid w:val="009A54D2"/>
    <w:rsid w:val="009A6E84"/>
    <w:rsid w:val="009A7BB0"/>
    <w:rsid w:val="009B4EA4"/>
    <w:rsid w:val="009B5522"/>
    <w:rsid w:val="009B754D"/>
    <w:rsid w:val="009B7C66"/>
    <w:rsid w:val="009C0BBB"/>
    <w:rsid w:val="009C1FF9"/>
    <w:rsid w:val="009C23A1"/>
    <w:rsid w:val="009C2C82"/>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3E7B"/>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6846"/>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5A2B"/>
    <w:rsid w:val="00B66923"/>
    <w:rsid w:val="00B67D91"/>
    <w:rsid w:val="00B7165E"/>
    <w:rsid w:val="00B71D6D"/>
    <w:rsid w:val="00B82BC8"/>
    <w:rsid w:val="00B86C0A"/>
    <w:rsid w:val="00B87595"/>
    <w:rsid w:val="00B92159"/>
    <w:rsid w:val="00B939F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51CE"/>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2851"/>
    <w:rsid w:val="00C0312C"/>
    <w:rsid w:val="00C04FE9"/>
    <w:rsid w:val="00C0680F"/>
    <w:rsid w:val="00C0721E"/>
    <w:rsid w:val="00C10BD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1738"/>
    <w:rsid w:val="00C52177"/>
    <w:rsid w:val="00C57BE4"/>
    <w:rsid w:val="00C57E1E"/>
    <w:rsid w:val="00C6072A"/>
    <w:rsid w:val="00C6189E"/>
    <w:rsid w:val="00C61A38"/>
    <w:rsid w:val="00C6229B"/>
    <w:rsid w:val="00C6242E"/>
    <w:rsid w:val="00C62F70"/>
    <w:rsid w:val="00C632FD"/>
    <w:rsid w:val="00C647C4"/>
    <w:rsid w:val="00C65DE7"/>
    <w:rsid w:val="00C7380B"/>
    <w:rsid w:val="00C73E3F"/>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0FC"/>
    <w:rsid w:val="00C933DA"/>
    <w:rsid w:val="00C94021"/>
    <w:rsid w:val="00C95B87"/>
    <w:rsid w:val="00C95D51"/>
    <w:rsid w:val="00C96D14"/>
    <w:rsid w:val="00CA0C55"/>
    <w:rsid w:val="00CA23DE"/>
    <w:rsid w:val="00CA380B"/>
    <w:rsid w:val="00CA7790"/>
    <w:rsid w:val="00CA7A83"/>
    <w:rsid w:val="00CB61F6"/>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631"/>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E7A58"/>
    <w:rsid w:val="00DF0D93"/>
    <w:rsid w:val="00DF0F7A"/>
    <w:rsid w:val="00DF1556"/>
    <w:rsid w:val="00DF2A19"/>
    <w:rsid w:val="00DF37E8"/>
    <w:rsid w:val="00DF60E4"/>
    <w:rsid w:val="00DF6D12"/>
    <w:rsid w:val="00DF762F"/>
    <w:rsid w:val="00DF78F4"/>
    <w:rsid w:val="00DF7F8A"/>
    <w:rsid w:val="00E0003A"/>
    <w:rsid w:val="00E016F4"/>
    <w:rsid w:val="00E01A82"/>
    <w:rsid w:val="00E01C00"/>
    <w:rsid w:val="00E020A4"/>
    <w:rsid w:val="00E0373F"/>
    <w:rsid w:val="00E0480E"/>
    <w:rsid w:val="00E07334"/>
    <w:rsid w:val="00E07FC0"/>
    <w:rsid w:val="00E10006"/>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38CA"/>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024C"/>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6D4"/>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7741"/>
    <w:rsid w:val="00F279A5"/>
    <w:rsid w:val="00F32FBB"/>
    <w:rsid w:val="00F33EA4"/>
    <w:rsid w:val="00F35AE8"/>
    <w:rsid w:val="00F36667"/>
    <w:rsid w:val="00F425C0"/>
    <w:rsid w:val="00F4455B"/>
    <w:rsid w:val="00F46457"/>
    <w:rsid w:val="00F53031"/>
    <w:rsid w:val="00F544F3"/>
    <w:rsid w:val="00F54C65"/>
    <w:rsid w:val="00F605BA"/>
    <w:rsid w:val="00F61312"/>
    <w:rsid w:val="00F62EF4"/>
    <w:rsid w:val="00F63A60"/>
    <w:rsid w:val="00F63C3A"/>
    <w:rsid w:val="00F650B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uiPriority w:val="99"/>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rsid w:val="002C3BF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A58C2"/>
  </w:style>
  <w:style w:type="character" w:customStyle="1" w:styleId="afffffff3">
    <w:name w:val="Сноска_"/>
    <w:basedOn w:val="a1"/>
    <w:link w:val="afffffff4"/>
    <w:rsid w:val="000A58C2"/>
    <w:rPr>
      <w:shd w:val="clear" w:color="auto" w:fill="FFFFFF"/>
    </w:rPr>
  </w:style>
  <w:style w:type="character" w:customStyle="1" w:styleId="3f">
    <w:name w:val="Основной текст (3)_"/>
    <w:basedOn w:val="a1"/>
    <w:link w:val="3f0"/>
    <w:rsid w:val="000A58C2"/>
    <w:rPr>
      <w:b/>
      <w:bCs/>
      <w:color w:val="002060"/>
      <w:shd w:val="clear" w:color="auto" w:fill="FFFFFF"/>
    </w:rPr>
  </w:style>
  <w:style w:type="character" w:customStyle="1" w:styleId="afffffff5">
    <w:name w:val="Подпись к картинке_"/>
    <w:basedOn w:val="a1"/>
    <w:link w:val="afffffff6"/>
    <w:rsid w:val="000A58C2"/>
    <w:rPr>
      <w:rFonts w:ascii="Arial" w:eastAsia="Arial" w:hAnsi="Arial" w:cs="Arial"/>
      <w:color w:val="3B3B3B"/>
      <w:sz w:val="14"/>
      <w:szCs w:val="14"/>
      <w:shd w:val="clear" w:color="auto" w:fill="FFFFFF"/>
    </w:rPr>
  </w:style>
  <w:style w:type="character" w:customStyle="1" w:styleId="2fa">
    <w:name w:val="Основной текст (2)_"/>
    <w:basedOn w:val="a1"/>
    <w:link w:val="2fb"/>
    <w:rsid w:val="000A58C2"/>
    <w:rPr>
      <w:i/>
      <w:iCs/>
      <w:sz w:val="18"/>
      <w:szCs w:val="18"/>
      <w:shd w:val="clear" w:color="auto" w:fill="FFFFFF"/>
    </w:rPr>
  </w:style>
  <w:style w:type="character" w:customStyle="1" w:styleId="2fc">
    <w:name w:val="Колонтитул (2)_"/>
    <w:basedOn w:val="a1"/>
    <w:link w:val="2fd"/>
    <w:rsid w:val="000A58C2"/>
    <w:rPr>
      <w:shd w:val="clear" w:color="auto" w:fill="FFFFFF"/>
    </w:rPr>
  </w:style>
  <w:style w:type="character" w:customStyle="1" w:styleId="2fe">
    <w:name w:val="Заголовок №2_"/>
    <w:basedOn w:val="a1"/>
    <w:link w:val="2ff"/>
    <w:rsid w:val="000A58C2"/>
    <w:rPr>
      <w:b/>
      <w:bCs/>
      <w:sz w:val="28"/>
      <w:szCs w:val="28"/>
      <w:shd w:val="clear" w:color="auto" w:fill="FFFFFF"/>
    </w:rPr>
  </w:style>
  <w:style w:type="character" w:customStyle="1" w:styleId="47">
    <w:name w:val="Основной текст (4)_"/>
    <w:basedOn w:val="a1"/>
    <w:link w:val="48"/>
    <w:rsid w:val="000A58C2"/>
    <w:rPr>
      <w:i/>
      <w:iCs/>
      <w:sz w:val="16"/>
      <w:szCs w:val="16"/>
      <w:shd w:val="clear" w:color="auto" w:fill="FFFFFF"/>
    </w:rPr>
  </w:style>
  <w:style w:type="character" w:customStyle="1" w:styleId="afffffff7">
    <w:name w:val="Другое_"/>
    <w:basedOn w:val="a1"/>
    <w:link w:val="afffffff8"/>
    <w:rsid w:val="000A58C2"/>
    <w:rPr>
      <w:sz w:val="28"/>
      <w:szCs w:val="28"/>
      <w:shd w:val="clear" w:color="auto" w:fill="FFFFFF"/>
    </w:rPr>
  </w:style>
  <w:style w:type="character" w:customStyle="1" w:styleId="1fffb">
    <w:name w:val="Заголовок №1_"/>
    <w:basedOn w:val="a1"/>
    <w:link w:val="1fffc"/>
    <w:rsid w:val="000A58C2"/>
    <w:rPr>
      <w:rFonts w:ascii="Arial" w:eastAsia="Arial" w:hAnsi="Arial" w:cs="Arial"/>
      <w:sz w:val="28"/>
      <w:szCs w:val="28"/>
      <w:shd w:val="clear" w:color="auto" w:fill="FFFFFF"/>
    </w:rPr>
  </w:style>
  <w:style w:type="character" w:customStyle="1" w:styleId="afffffff9">
    <w:name w:val="Колонтитул_"/>
    <w:basedOn w:val="a1"/>
    <w:link w:val="afffffffa"/>
    <w:rsid w:val="000A58C2"/>
    <w:rPr>
      <w:shd w:val="clear" w:color="auto" w:fill="FFFFFF"/>
    </w:rPr>
  </w:style>
  <w:style w:type="character" w:customStyle="1" w:styleId="afffffffb">
    <w:name w:val="Подпись к таблице_"/>
    <w:basedOn w:val="a1"/>
    <w:link w:val="afffffffc"/>
    <w:rsid w:val="000A58C2"/>
    <w:rPr>
      <w:b/>
      <w:bCs/>
      <w:shd w:val="clear" w:color="auto" w:fill="FFFFFF"/>
    </w:rPr>
  </w:style>
  <w:style w:type="character" w:customStyle="1" w:styleId="afffffffd">
    <w:name w:val="Оглавление_"/>
    <w:basedOn w:val="a1"/>
    <w:link w:val="afffffffe"/>
    <w:rsid w:val="000A58C2"/>
    <w:rPr>
      <w:sz w:val="26"/>
      <w:szCs w:val="26"/>
      <w:shd w:val="clear" w:color="auto" w:fill="FFFFFF"/>
    </w:rPr>
  </w:style>
  <w:style w:type="character" w:customStyle="1" w:styleId="81">
    <w:name w:val="Основной текст (8)_"/>
    <w:basedOn w:val="a1"/>
    <w:link w:val="82"/>
    <w:rsid w:val="000A58C2"/>
    <w:rPr>
      <w:rFonts w:ascii="Arial" w:eastAsia="Arial" w:hAnsi="Arial" w:cs="Arial"/>
      <w:shd w:val="clear" w:color="auto" w:fill="FFFFFF"/>
    </w:rPr>
  </w:style>
  <w:style w:type="character" w:customStyle="1" w:styleId="91">
    <w:name w:val="Основной текст (9)_"/>
    <w:basedOn w:val="a1"/>
    <w:link w:val="92"/>
    <w:rsid w:val="000A58C2"/>
    <w:rPr>
      <w:i/>
      <w:iCs/>
      <w:sz w:val="12"/>
      <w:szCs w:val="12"/>
      <w:shd w:val="clear" w:color="auto" w:fill="FFFFFF"/>
    </w:rPr>
  </w:style>
  <w:style w:type="character" w:customStyle="1" w:styleId="101">
    <w:name w:val="Основной текст (10)_"/>
    <w:basedOn w:val="a1"/>
    <w:link w:val="102"/>
    <w:rsid w:val="000A58C2"/>
    <w:rPr>
      <w:rFonts w:ascii="Calibri" w:eastAsia="Calibri" w:hAnsi="Calibri" w:cs="Calibri"/>
      <w:sz w:val="28"/>
      <w:szCs w:val="28"/>
      <w:shd w:val="clear" w:color="auto" w:fill="FFFFFF"/>
    </w:rPr>
  </w:style>
  <w:style w:type="paragraph" w:customStyle="1" w:styleId="afffffff4">
    <w:name w:val="Сноска"/>
    <w:basedOn w:val="a"/>
    <w:link w:val="afffffff3"/>
    <w:rsid w:val="000A58C2"/>
    <w:pPr>
      <w:widowControl w:val="0"/>
      <w:shd w:val="clear" w:color="auto" w:fill="FFFFFF"/>
    </w:pPr>
    <w:rPr>
      <w:sz w:val="20"/>
      <w:szCs w:val="20"/>
    </w:rPr>
  </w:style>
  <w:style w:type="paragraph" w:customStyle="1" w:styleId="3f0">
    <w:name w:val="Основной текст (3)"/>
    <w:basedOn w:val="a"/>
    <w:link w:val="3f"/>
    <w:rsid w:val="000A58C2"/>
    <w:pPr>
      <w:widowControl w:val="0"/>
      <w:shd w:val="clear" w:color="auto" w:fill="FFFFFF"/>
      <w:jc w:val="center"/>
    </w:pPr>
    <w:rPr>
      <w:b/>
      <w:bCs/>
      <w:color w:val="002060"/>
      <w:sz w:val="20"/>
      <w:szCs w:val="20"/>
    </w:rPr>
  </w:style>
  <w:style w:type="paragraph" w:customStyle="1" w:styleId="afffffff6">
    <w:name w:val="Подпись к картинке"/>
    <w:basedOn w:val="a"/>
    <w:link w:val="afffffff5"/>
    <w:rsid w:val="000A58C2"/>
    <w:pPr>
      <w:widowControl w:val="0"/>
      <w:shd w:val="clear" w:color="auto" w:fill="FFFFFF"/>
      <w:spacing w:after="40"/>
    </w:pPr>
    <w:rPr>
      <w:rFonts w:ascii="Arial" w:eastAsia="Arial" w:hAnsi="Arial" w:cs="Arial"/>
      <w:color w:val="3B3B3B"/>
      <w:sz w:val="14"/>
      <w:szCs w:val="14"/>
    </w:rPr>
  </w:style>
  <w:style w:type="paragraph" w:customStyle="1" w:styleId="2fb">
    <w:name w:val="Основной текст (2)"/>
    <w:basedOn w:val="a"/>
    <w:link w:val="2fa"/>
    <w:rsid w:val="000A58C2"/>
    <w:pPr>
      <w:widowControl w:val="0"/>
      <w:shd w:val="clear" w:color="auto" w:fill="FFFFFF"/>
      <w:ind w:firstLine="340"/>
    </w:pPr>
    <w:rPr>
      <w:i/>
      <w:iCs/>
      <w:sz w:val="18"/>
      <w:szCs w:val="18"/>
    </w:rPr>
  </w:style>
  <w:style w:type="paragraph" w:customStyle="1" w:styleId="2fd">
    <w:name w:val="Колонтитул (2)"/>
    <w:basedOn w:val="a"/>
    <w:link w:val="2fc"/>
    <w:rsid w:val="000A58C2"/>
    <w:pPr>
      <w:widowControl w:val="0"/>
      <w:shd w:val="clear" w:color="auto" w:fill="FFFFFF"/>
    </w:pPr>
    <w:rPr>
      <w:sz w:val="20"/>
      <w:szCs w:val="20"/>
    </w:rPr>
  </w:style>
  <w:style w:type="paragraph" w:customStyle="1" w:styleId="2ff">
    <w:name w:val="Заголовок №2"/>
    <w:basedOn w:val="a"/>
    <w:link w:val="2fe"/>
    <w:rsid w:val="000A58C2"/>
    <w:pPr>
      <w:widowControl w:val="0"/>
      <w:shd w:val="clear" w:color="auto" w:fill="FFFFFF"/>
      <w:spacing w:after="300"/>
      <w:jc w:val="center"/>
      <w:outlineLvl w:val="1"/>
    </w:pPr>
    <w:rPr>
      <w:b/>
      <w:bCs/>
    </w:rPr>
  </w:style>
  <w:style w:type="paragraph" w:customStyle="1" w:styleId="48">
    <w:name w:val="Основной текст (4)"/>
    <w:basedOn w:val="a"/>
    <w:link w:val="47"/>
    <w:rsid w:val="000A58C2"/>
    <w:pPr>
      <w:widowControl w:val="0"/>
      <w:shd w:val="clear" w:color="auto" w:fill="FFFFFF"/>
      <w:spacing w:after="320"/>
      <w:ind w:left="2160"/>
    </w:pPr>
    <w:rPr>
      <w:i/>
      <w:iCs/>
      <w:sz w:val="16"/>
      <w:szCs w:val="16"/>
    </w:rPr>
  </w:style>
  <w:style w:type="paragraph" w:customStyle="1" w:styleId="afffffff8">
    <w:name w:val="Другое"/>
    <w:basedOn w:val="a"/>
    <w:link w:val="afffffff7"/>
    <w:rsid w:val="000A58C2"/>
    <w:pPr>
      <w:widowControl w:val="0"/>
      <w:shd w:val="clear" w:color="auto" w:fill="FFFFFF"/>
      <w:ind w:firstLine="400"/>
    </w:pPr>
  </w:style>
  <w:style w:type="paragraph" w:customStyle="1" w:styleId="1fffc">
    <w:name w:val="Заголовок №1"/>
    <w:basedOn w:val="a"/>
    <w:link w:val="1fffb"/>
    <w:rsid w:val="000A58C2"/>
    <w:pPr>
      <w:widowControl w:val="0"/>
      <w:shd w:val="clear" w:color="auto" w:fill="FFFFFF"/>
      <w:spacing w:after="370"/>
      <w:ind w:right="500"/>
      <w:jc w:val="center"/>
      <w:outlineLvl w:val="0"/>
    </w:pPr>
    <w:rPr>
      <w:rFonts w:ascii="Arial" w:eastAsia="Arial" w:hAnsi="Arial" w:cs="Arial"/>
    </w:rPr>
  </w:style>
  <w:style w:type="paragraph" w:customStyle="1" w:styleId="afffffffa">
    <w:name w:val="Колонтитул"/>
    <w:basedOn w:val="a"/>
    <w:link w:val="afffffff9"/>
    <w:rsid w:val="000A58C2"/>
    <w:pPr>
      <w:widowControl w:val="0"/>
      <w:shd w:val="clear" w:color="auto" w:fill="FFFFFF"/>
    </w:pPr>
    <w:rPr>
      <w:sz w:val="20"/>
      <w:szCs w:val="20"/>
    </w:rPr>
  </w:style>
  <w:style w:type="paragraph" w:customStyle="1" w:styleId="afffffffc">
    <w:name w:val="Подпись к таблице"/>
    <w:basedOn w:val="a"/>
    <w:link w:val="afffffffb"/>
    <w:rsid w:val="000A58C2"/>
    <w:pPr>
      <w:widowControl w:val="0"/>
      <w:shd w:val="clear" w:color="auto" w:fill="FFFFFF"/>
    </w:pPr>
    <w:rPr>
      <w:b/>
      <w:bCs/>
      <w:sz w:val="20"/>
      <w:szCs w:val="20"/>
    </w:rPr>
  </w:style>
  <w:style w:type="paragraph" w:customStyle="1" w:styleId="afffffffe">
    <w:name w:val="Оглавление"/>
    <w:basedOn w:val="a"/>
    <w:link w:val="afffffffd"/>
    <w:rsid w:val="000A58C2"/>
    <w:pPr>
      <w:widowControl w:val="0"/>
      <w:shd w:val="clear" w:color="auto" w:fill="FFFFFF"/>
      <w:ind w:firstLine="290"/>
    </w:pPr>
    <w:rPr>
      <w:sz w:val="26"/>
      <w:szCs w:val="26"/>
    </w:rPr>
  </w:style>
  <w:style w:type="paragraph" w:customStyle="1" w:styleId="82">
    <w:name w:val="Основной текст (8)"/>
    <w:basedOn w:val="a"/>
    <w:link w:val="81"/>
    <w:rsid w:val="000A58C2"/>
    <w:pPr>
      <w:widowControl w:val="0"/>
      <w:shd w:val="clear" w:color="auto" w:fill="FFFFFF"/>
      <w:spacing w:after="100"/>
      <w:ind w:firstLine="6240"/>
    </w:pPr>
    <w:rPr>
      <w:rFonts w:ascii="Arial" w:eastAsia="Arial" w:hAnsi="Arial" w:cs="Arial"/>
      <w:sz w:val="20"/>
      <w:szCs w:val="20"/>
    </w:rPr>
  </w:style>
  <w:style w:type="paragraph" w:customStyle="1" w:styleId="92">
    <w:name w:val="Основной текст (9)"/>
    <w:basedOn w:val="a"/>
    <w:link w:val="91"/>
    <w:rsid w:val="000A58C2"/>
    <w:pPr>
      <w:widowControl w:val="0"/>
      <w:shd w:val="clear" w:color="auto" w:fill="FFFFFF"/>
      <w:spacing w:after="260"/>
      <w:ind w:left="2010"/>
    </w:pPr>
    <w:rPr>
      <w:i/>
      <w:iCs/>
      <w:sz w:val="12"/>
      <w:szCs w:val="12"/>
    </w:rPr>
  </w:style>
  <w:style w:type="paragraph" w:customStyle="1" w:styleId="102">
    <w:name w:val="Основной текст (10)"/>
    <w:basedOn w:val="a"/>
    <w:link w:val="101"/>
    <w:rsid w:val="000A58C2"/>
    <w:pPr>
      <w:widowControl w:val="0"/>
      <w:shd w:val="clear" w:color="auto" w:fill="FFFFFF"/>
    </w:pPr>
    <w:rPr>
      <w:rFonts w:ascii="Calibri" w:eastAsia="Calibri" w:hAnsi="Calibri" w:cs="Calibri"/>
    </w:rPr>
  </w:style>
  <w:style w:type="paragraph" w:customStyle="1" w:styleId="Title">
    <w:name w:val="Title!Название НПА"/>
    <w:basedOn w:val="a"/>
    <w:rsid w:val="000A58C2"/>
    <w:pPr>
      <w:spacing w:before="240" w:after="60"/>
      <w:ind w:firstLine="567"/>
      <w:jc w:val="center"/>
      <w:outlineLvl w:val="0"/>
    </w:pPr>
    <w:rPr>
      <w:rFonts w:ascii="Arial" w:hAnsi="Arial"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04878735">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68887791">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C:\content\act\96e20c02-1b12-465a-b64c-24aa92270007.html"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86B1EB-6407-44AD-835E-2309677BC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3230</Words>
  <Characters>18413</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2022-10-10T09:31:00Z</cp:lastPrinted>
  <dcterms:created xsi:type="dcterms:W3CDTF">2023-12-06T07:35:00Z</dcterms:created>
  <dcterms:modified xsi:type="dcterms:W3CDTF">2023-12-06T07:35:00Z</dcterms:modified>
</cp:coreProperties>
</file>